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委托买卖二手房的合同范本(11篇)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委托买卖二手房的合同范本1② 卖方提前解除原租赁合同并按本合同约定的日期将房地产交付买方使用。买方对因原租赁合同产生的纠纷不承担任何责任。第九条 税费承担 按有关规定，卖方需付税费：（1）营业税；（2）城市建设维护税；（3）教育费附加；（4...</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委托买卖二手房的合同范本1</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共同对该房地产及附属设施设备、装饰装修、相关物品清单等事项进行验收；向买方交付该房地产钥匙；结清水、电、气等所有相关费用并办理过户手续。否则买方有权从交房保证金中抵扣上述欠费。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第十一条 合同变更 本合同履行过程中，如因国家或地方政策调整，对本合同约定（包括定金、首期款等）产生影响的，买卖双方应按国家或地方的新规定履行相应的义务。</w:t>
      </w:r>
    </w:p>
    <w:p>
      <w:pPr>
        <w:ind w:left="0" w:right="0" w:firstLine="560"/>
        <w:spacing w:before="450" w:after="450" w:line="312" w:lineRule="auto"/>
      </w:pPr>
      <w:r>
        <w:rPr>
          <w:rFonts w:ascii="宋体" w:hAnsi="宋体" w:eastAsia="宋体" w:cs="宋体"/>
          <w:color w:val="000"/>
          <w:sz w:val="28"/>
          <w:szCs w:val="28"/>
        </w:rPr>
        <w:t xml:space="preserve">第十二条 违约责任 如任何一方未按照本合同约定的期限履行义务的，守约方有权要求违约方以转让成交价为基数支付每日万分之四的违约金并继续履行合同；如任何一方逾期履行义务超过15日的，守约方有权解除合同并选择要求违约方支付转让成交价20%的违约金或承担定金罚则。</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委托买卖二手房的合同范本2</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委托买卖二手房的合同范本3</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委托买卖二手房的合同范本7</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委托买卖二手房的合同范本8</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委托买卖二手房的合同范本10</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委托买卖二手房的合同范本11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