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建材销售买卖合同</w:t>
      </w:r>
      <w:bookmarkEnd w:id="1"/>
    </w:p>
    <w:p>
      <w:pPr>
        <w:jc w:val="center"/>
        <w:spacing w:before="0" w:after="450"/>
      </w:pPr>
      <w:r>
        <w:rPr>
          <w:rFonts w:ascii="Arial" w:hAnsi="Arial" w:eastAsia="Arial" w:cs="Arial"/>
          <w:color w:val="999999"/>
          <w:sz w:val="20"/>
          <w:szCs w:val="20"/>
        </w:rPr>
        <w:t xml:space="preserve">来源：网络  作者：梦里花开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甲方(需方)： 法定代表人： 甲方公司地址： 甲方施工地址： 乙方(供方): 法定代表人: 乙方公司地址: 根据《中华人民共和国合同法》及其他有关法律法规，遵循平等自愿、公正和诚实信用的原则，双方就建设材料购买事项协商一致，订立本合同。 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编号 产品或</w:t>
      </w:r>
    </w:p>
    <w:p>
      <w:pPr>
        <w:ind w:left="0" w:right="0" w:firstLine="560"/>
        <w:spacing w:before="450" w:after="450" w:line="312" w:lineRule="auto"/>
      </w:pPr>
      <w:r>
        <w:rPr>
          <w:rFonts w:ascii="宋体" w:hAnsi="宋体" w:eastAsia="宋体" w:cs="宋体"/>
          <w:color w:val="000"/>
          <w:sz w:val="28"/>
          <w:szCs w:val="28"/>
        </w:rPr>
        <w:t xml:space="preserve">原材料名称 规格型号 单位 单价</w:t>
      </w:r>
    </w:p>
    <w:p>
      <w:pPr>
        <w:ind w:left="0" w:right="0" w:firstLine="560"/>
        <w:spacing w:before="450" w:after="450" w:line="312" w:lineRule="auto"/>
      </w:pPr>
      <w:r>
        <w:rPr>
          <w:rFonts w:ascii="宋体" w:hAnsi="宋体" w:eastAsia="宋体" w:cs="宋体"/>
          <w:color w:val="000"/>
          <w:sz w:val="28"/>
          <w:szCs w:val="28"/>
        </w:rPr>
        <w:t xml:space="preserve">(张/元) 需量 备注</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2025-04-05T11:11:21+08:00</dcterms:created>
  <dcterms:modified xsi:type="dcterms:W3CDTF">2025-04-05T11:11:21+08:00</dcterms:modified>
</cp:coreProperties>
</file>

<file path=docProps/custom.xml><?xml version="1.0" encoding="utf-8"?>
<Properties xmlns="http://schemas.openxmlformats.org/officeDocument/2006/custom-properties" xmlns:vt="http://schemas.openxmlformats.org/officeDocument/2006/docPropsVTypes"/>
</file>