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推荐银行贷款担保合同汇总(8篇)</w:t>
      </w:r>
      <w:bookmarkEnd w:id="1"/>
    </w:p>
    <w:p>
      <w:pPr>
        <w:jc w:val="center"/>
        <w:spacing w:before="0" w:after="450"/>
      </w:pPr>
      <w:r>
        <w:rPr>
          <w:rFonts w:ascii="Arial" w:hAnsi="Arial" w:eastAsia="Arial" w:cs="Arial"/>
          <w:color w:val="999999"/>
          <w:sz w:val="20"/>
          <w:szCs w:val="20"/>
        </w:rPr>
        <w:t xml:space="preserve">来源：网络  作者：紫云飞舞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银行贷款担保合同汇总一贷款人：借款人因出口生产需要，向贷款人申请流动资金外汇贷款，经贷款人审查同意发放。双方为了保证贷款的顺利实施，并维护各自的经济权益，特签订本合同如下：一、贷款金额：____万美元，包括应付利息____万美元。二、贷...</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推荐银行贷款担保合同汇总三</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推荐银行贷款担保合同汇总四</w:t>
      </w:r>
    </w:p>
    <w:p>
      <w:pPr>
        <w:ind w:left="0" w:right="0" w:firstLine="560"/>
        <w:spacing w:before="450" w:after="450" w:line="312" w:lineRule="auto"/>
      </w:pPr>
      <w:r>
        <w:rPr>
          <w:rFonts w:ascii="宋体" w:hAnsi="宋体" w:eastAsia="宋体" w:cs="宋体"/>
          <w:color w:val="000"/>
          <w:sz w:val="28"/>
          <w:szCs w:val="28"/>
        </w:rPr>
        <w:t xml:space="preserve">一、贷款金额、用途及期限</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三、用款计划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五、还款方式以及还款计划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八、贷款担保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推荐银行贷款担保合同汇总五</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推荐银行贷款担保合同汇总七</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推荐银行贷款担保合同汇总八</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抵押人：(盖章)抵押人：(签)</w:t>
      </w:r>
    </w:p>
    <w:p>
      <w:pPr>
        <w:ind w:left="0" w:right="0" w:firstLine="560"/>
        <w:spacing w:before="450" w:after="450" w:line="312" w:lineRule="auto"/>
      </w:pPr>
      <w:r>
        <w:rPr>
          <w:rFonts w:ascii="宋体" w:hAnsi="宋体" w:eastAsia="宋体" w:cs="宋体"/>
          <w:color w:val="000"/>
          <w:sz w:val="28"/>
          <w:szCs w:val="28"/>
        </w:rPr>
        <w:t xml:space="preserve">签约地点______签约时间______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2025-01-18T16:01:24+08:00</dcterms:created>
  <dcterms:modified xsi:type="dcterms:W3CDTF">2025-01-18T16:01:24+08:00</dcterms:modified>
</cp:coreProperties>
</file>

<file path=docProps/custom.xml><?xml version="1.0" encoding="utf-8"?>
<Properties xmlns="http://schemas.openxmlformats.org/officeDocument/2006/custom-properties" xmlns:vt="http://schemas.openxmlformats.org/officeDocument/2006/docPropsVTypes"/>
</file>