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2024年医药机构劳动合同管理办法(三篇)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药机构劳动合同管理办法一代表：地址：电话：乙方：代表：地址：电话：经双方友好协商，就甲方委托乙方进行微量元素检测合作，并承诺共同遵守以下协议：一、合作内容乙方按照国家标准对甲方所提供血样进行七种微量元素检测及报告分析。二、双方的责任1、乙...</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经双方友好协商，就甲方委托乙方进行微量元素检测合作，并承诺共同遵守以下协议：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乙方按照国家标准对甲方所提供血样进行七种微量元素检测及报告分析。</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1、乙方按照国家标准向甲方所提供血样进行七种微量元素（铜、锌、钙、镁、铁、铅、硒）检测，并根据检测结果提出富含所缺微量元素的食物品种及推荐摄入量建议。</w:t>
      </w:r>
    </w:p>
    <w:p>
      <w:pPr>
        <w:ind w:left="0" w:right="0" w:firstLine="560"/>
        <w:spacing w:before="450" w:after="450" w:line="312" w:lineRule="auto"/>
      </w:pPr>
      <w:r>
        <w:rPr>
          <w:rFonts w:ascii="宋体" w:hAnsi="宋体" w:eastAsia="宋体" w:cs="宋体"/>
          <w:color w:val="000"/>
          <w:sz w:val="28"/>
          <w:szCs w:val="28"/>
        </w:rPr>
        <w:t xml:space="preserve">2、乙方向甲方提供微量元素检测稀释剂，稀释剂应妥善管理。</w:t>
      </w:r>
    </w:p>
    <w:p>
      <w:pPr>
        <w:ind w:left="0" w:right="0" w:firstLine="560"/>
        <w:spacing w:before="450" w:after="450" w:line="312" w:lineRule="auto"/>
      </w:pPr>
      <w:r>
        <w:rPr>
          <w:rFonts w:ascii="宋体" w:hAnsi="宋体" w:eastAsia="宋体" w:cs="宋体"/>
          <w:color w:val="000"/>
          <w:sz w:val="28"/>
          <w:szCs w:val="28"/>
        </w:rPr>
        <w:t xml:space="preserve">3、甲方在采血的过程中，应严格遵守采血程序（抽取40微升末梢血），血样必须冷藏保存，保存时间不得超过一周。甲方提供的血样必须无污染，如血样变色乙方拒绝接受血样，后果由甲方负责。</w:t>
      </w:r>
    </w:p>
    <w:p>
      <w:pPr>
        <w:ind w:left="0" w:right="0" w:firstLine="560"/>
        <w:spacing w:before="450" w:after="450" w:line="312" w:lineRule="auto"/>
      </w:pPr>
      <w:r>
        <w:rPr>
          <w:rFonts w:ascii="宋体" w:hAnsi="宋体" w:eastAsia="宋体" w:cs="宋体"/>
          <w:color w:val="000"/>
          <w:sz w:val="28"/>
          <w:szCs w:val="28"/>
        </w:rPr>
        <w:t xml:space="preserve">4、血样及检验结果由乙方负责送取，结果送达时间不得超过______天。</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合作期限从______年______月______日起至______年______月______日止。合作期满后如需继续合作，由双方协商另行签订协议。</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1、合作期间，就每一血样甲方向乙方付款，总计______元。</w:t>
      </w:r>
    </w:p>
    <w:p>
      <w:pPr>
        <w:ind w:left="0" w:right="0" w:firstLine="560"/>
        <w:spacing w:before="450" w:after="450" w:line="312" w:lineRule="auto"/>
      </w:pPr>
      <w:r>
        <w:rPr>
          <w:rFonts w:ascii="宋体" w:hAnsi="宋体" w:eastAsia="宋体" w:cs="宋体"/>
          <w:color w:val="000"/>
          <w:sz w:val="28"/>
          <w:szCs w:val="28"/>
        </w:rPr>
        <w:t xml:space="preserve">2、付款方式：见票后转账或付现金（_______元以内），月结账一次。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1、乙方只对甲方送检的血样自身的检测结果负责，由于血样的检测结果与血样所代表的同种产品物质真实情况存在的客观误差，所引发的一切法律后果由甲方自行承担。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如因乙方过错导致样品的检测结果与样品的真实情况超过正常的客观误差范围，乙方承担此样品此检测项目的______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六、法律适用及争议解决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1、本协议适用中华人民共和国法律和法规。如双方约定之内容与国家法律相抵触时，可依法经协商一致后变更本协议。</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医药机构劳动合同管理办法二</w:t>
      </w:r>
    </w:p>
    <w:p>
      <w:pPr>
        <w:ind w:left="0" w:right="0" w:firstLine="560"/>
        <w:spacing w:before="450" w:after="450" w:line="312" w:lineRule="auto"/>
      </w:pPr>
      <w:r>
        <w:rPr>
          <w:rFonts w:ascii="宋体" w:hAnsi="宋体" w:eastAsia="宋体" w:cs="宋体"/>
          <w:color w:val="000"/>
          <w:sz w:val="28"/>
          <w:szCs w:val="28"/>
        </w:rPr>
        <w:t xml:space="preserve">养老机构服务合同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(本文以下无正文)</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方：_________有限公司</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本合同有效期限为_____年，自年_____月_____日起至年_____月_____日止。其中试用期为_____个月，从_____年_____月_____日至_____年_____月_____日止。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甲方聘用乙方在部门担任职务(职位)，从事_______________等工作。</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 元/月;试用期满，乙方起点工资核定为 元/月。其余各类津贴、奖金等发放按甲方规定执行。</w:t>
      </w:r>
    </w:p>
    <w:p>
      <w:pPr>
        <w:ind w:left="0" w:right="0" w:firstLine="560"/>
        <w:spacing w:before="450" w:after="450" w:line="312" w:lineRule="auto"/>
      </w:pPr>
      <w:r>
        <w:rPr>
          <w:rFonts w:ascii="宋体" w:hAnsi="宋体" w:eastAsia="宋体" w:cs="宋体"/>
          <w:color w:val="000"/>
          <w:sz w:val="28"/>
          <w:szCs w:val="28"/>
        </w:rPr>
        <w:t xml:space="preserve">甲方实行先工作后付薪制度，乙方工资按月以现金发放，发薪日为次月 日。 乙方享有国家规定的法定节假日、婚假、丧假等有薪假日。</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个(但一年内累计不超过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w:t>
      </w:r>
    </w:p>
    <w:p>
      <w:pPr>
        <w:ind w:left="0" w:right="0" w:firstLine="560"/>
        <w:spacing w:before="450" w:after="450" w:line="312" w:lineRule="auto"/>
      </w:pPr>
      <w:r>
        <w:rPr>
          <w:rFonts w:ascii="宋体" w:hAnsi="宋体" w:eastAsia="宋体" w:cs="宋体"/>
          <w:color w:val="000"/>
          <w:sz w:val="28"/>
          <w:szCs w:val="28"/>
        </w:rPr>
        <w:t xml:space="preserve">乙方应遵守甲方《员工手册》及员工守则、工作程序、技术规范、操作流程、保密规定等各项规章制度。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 元。</w:t>
      </w:r>
    </w:p>
    <w:p>
      <w:pPr>
        <w:ind w:left="0" w:right="0" w:firstLine="560"/>
        <w:spacing w:before="450" w:after="450" w:line="312" w:lineRule="auto"/>
      </w:pPr>
      <w:r>
        <w:rPr>
          <w:rFonts w:ascii="宋体" w:hAnsi="宋体" w:eastAsia="宋体" w:cs="宋体"/>
          <w:color w:val="000"/>
          <w:sz w:val="28"/>
          <w:szCs w:val="28"/>
        </w:rPr>
        <w:t xml:space="preserve">合同履行期内及合同期满后，乙方有违反本合同，违反甲方规章制度，泄露甲方或其合作者、客户等的商业秘密、技术秘密、相关资料等行为，除依法承担责任、赔偿受害者损失外，同时视为违约。</w:t>
      </w:r>
    </w:p>
    <w:p>
      <w:pPr>
        <w:ind w:left="0" w:right="0" w:firstLine="560"/>
        <w:spacing w:before="450" w:after="450" w:line="312" w:lineRule="auto"/>
      </w:pPr>
      <w:r>
        <w:rPr>
          <w:rFonts w:ascii="宋体" w:hAnsi="宋体" w:eastAsia="宋体" w:cs="宋体"/>
          <w:color w:val="000"/>
          <w:sz w:val="28"/>
          <w:szCs w:val="28"/>
        </w:rPr>
        <w:t xml:space="preserve">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甲方《员工手册》及管理制度为本合同的附件，具同等法律效力。</w:t>
      </w:r>
    </w:p>
    <w:p>
      <w:pPr>
        <w:ind w:left="0" w:right="0" w:firstLine="560"/>
        <w:spacing w:before="450" w:after="450" w:line="312" w:lineRule="auto"/>
      </w:pPr>
      <w:r>
        <w:rPr>
          <w:rFonts w:ascii="宋体" w:hAnsi="宋体" w:eastAsia="宋体" w:cs="宋体"/>
          <w:color w:val="000"/>
          <w:sz w:val="28"/>
          <w:szCs w:val="28"/>
        </w:rPr>
        <w:t xml:space="preserve">本合同相关条款如与国家法律、法规、政策相冲突时，以国家法规、政策为准。 第十四条 其他约定</w:t>
      </w:r>
    </w:p>
    <w:p>
      <w:pPr>
        <w:ind w:left="0" w:right="0" w:firstLine="560"/>
        <w:spacing w:before="450" w:after="450" w:line="312" w:lineRule="auto"/>
      </w:pPr>
      <w:r>
        <w:rPr>
          <w:rFonts w:ascii="宋体" w:hAnsi="宋体" w:eastAsia="宋体" w:cs="宋体"/>
          <w:color w:val="000"/>
          <w:sz w:val="28"/>
          <w:szCs w:val="28"/>
        </w:rPr>
        <w:t xml:space="preserve">甲 方：_________有限公司乙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2025-04-25T19:29:37+08:00</dcterms:created>
  <dcterms:modified xsi:type="dcterms:W3CDTF">2025-04-25T19:29:37+08:00</dcterms:modified>
</cp:coreProperties>
</file>

<file path=docProps/custom.xml><?xml version="1.0" encoding="utf-8"?>
<Properties xmlns="http://schemas.openxmlformats.org/officeDocument/2006/custom-properties" xmlns:vt="http://schemas.openxmlformats.org/officeDocument/2006/docPropsVTypes"/>
</file>