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互联网接入服务协议</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　　联系人：_________　　乙方：_________　　联系人：_________　　甲乙双方本着平等、自愿、诚实、信任的原则，经友好协商，就甲方租用乙方adsl宽带，乙方向甲方提供接入internet服务...</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　租用说明</w:t>
      </w:r>
    </w:p>
    <w:p>
      <w:pPr>
        <w:ind w:left="0" w:right="0" w:firstLine="560"/>
        <w:spacing w:before="450" w:after="450" w:line="312" w:lineRule="auto"/>
      </w:pPr>
      <w:r>
        <w:rPr>
          <w:rFonts w:ascii="宋体" w:hAnsi="宋体" w:eastAsia="宋体" w:cs="宋体"/>
          <w:color w:val="000"/>
          <w:sz w:val="28"/>
          <w:szCs w:val="28"/>
        </w:rPr>
        <w:t xml:space="preserve">　　甲方租用乙方adsl(拨号)包月制接入服务是指甲方以adsl拨号方式接入乙方的互联网，接入的地点详见业务定单。</w:t>
      </w:r>
    </w:p>
    <w:p>
      <w:pPr>
        <w:ind w:left="0" w:right="0" w:firstLine="560"/>
        <w:spacing w:before="450" w:after="450" w:line="312" w:lineRule="auto"/>
      </w:pPr>
      <w:r>
        <w:rPr>
          <w:rFonts w:ascii="宋体" w:hAnsi="宋体" w:eastAsia="宋体" w:cs="宋体"/>
          <w:color w:val="000"/>
          <w:sz w:val="28"/>
          <w:szCs w:val="28"/>
        </w:rPr>
        <w:t xml:space="preserve">　　第二条　租用种类、数量</w:t>
      </w:r>
    </w:p>
    <w:p>
      <w:pPr>
        <w:ind w:left="0" w:right="0" w:firstLine="560"/>
        <w:spacing w:before="450" w:after="450" w:line="312" w:lineRule="auto"/>
      </w:pPr>
      <w:r>
        <w:rPr>
          <w:rFonts w:ascii="宋体" w:hAnsi="宋体" w:eastAsia="宋体" w:cs="宋体"/>
          <w:color w:val="000"/>
          <w:sz w:val="28"/>
          <w:szCs w:val="28"/>
        </w:rPr>
        <w:t xml:space="preserve">　　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第三条　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　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　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　　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第八条　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第十条　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　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　　第十二条　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2025-01-31T10:58:43+08:00</dcterms:created>
  <dcterms:modified xsi:type="dcterms:W3CDTF">2025-01-31T10:58:43+08:00</dcterms:modified>
</cp:coreProperties>
</file>

<file path=docProps/custom.xml><?xml version="1.0" encoding="utf-8"?>
<Properties xmlns="http://schemas.openxmlformats.org/officeDocument/2006/custom-properties" xmlns:vt="http://schemas.openxmlformats.org/officeDocument/2006/docPropsVTypes"/>
</file>