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证券咨询服务合同</w:t>
      </w:r>
      <w:bookmarkEnd w:id="1"/>
    </w:p>
    <w:p>
      <w:pPr>
        <w:jc w:val="center"/>
        <w:spacing w:before="0" w:after="450"/>
      </w:pPr>
      <w:r>
        <w:rPr>
          <w:rFonts w:ascii="Arial" w:hAnsi="Arial" w:eastAsia="Arial" w:cs="Arial"/>
          <w:color w:val="999999"/>
          <w:sz w:val="20"/>
          <w:szCs w:val="20"/>
        </w:rPr>
        <w:t xml:space="preserve">来源：网络  作者：静默星光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★以下是为大家整理的证券咨询服务合同文章，供大家参考！[小编提示]更多合同范本请点击以下链接:租房合同|劳动合同|租赁合同|劳务合同|用工合同|购销合同|装修合同会员：_______________（以下简称甲方） ____________...</w:t>
      </w:r>
    </w:p>
    <w:p>
      <w:pPr>
        <w:ind w:left="0" w:right="0" w:firstLine="560"/>
        <w:spacing w:before="450" w:after="450" w:line="312" w:lineRule="auto"/>
      </w:pPr>
      <w:r>
        <w:rPr>
          <w:rFonts w:ascii="宋体" w:hAnsi="宋体" w:eastAsia="宋体" w:cs="宋体"/>
          <w:color w:val="000"/>
          <w:sz w:val="28"/>
          <w:szCs w:val="28"/>
        </w:rPr>
        <w:t xml:space="preserve">★以下是为大家整理的证券咨询服务合同文章，供大家参考！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 （一）乙方提供甲方有关证券投资研究分析或建议服务； （二）就本合同规定的咨询内容应以下列方式提供有关的研究分析意见或建议： 1．以甲、乙双方另行约定的方式定期或不定期提供有关的研究分析意见或报告（约定方式含电话、手机短信、传真、e-mail）。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 （一）会员制1．短信会员_______/季?送_______个月；2．金卡会员_______/季?送_______个月；3．贵宾会员_______/季?送_______个月，若因大盘背景不佳，乙方操作保守。乙方向甲方在服务期内至少为甲方创造_______倍于其所交付相应级别会员会费的盈利，否则将免费延期，直至达成此项为止。合同资费共计人民币￥______________元整，甲方应于签订本合同同时，以现金或汇款方式支付给乙方。 （二）提成制乙方向甲方收取每笔盈利部分的_______%做为该笔操作咨询费用，若甲方严格按照乙方所指导的操作产生亏损，将由下笔操作盈利部分补足亏损后再行提成。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 （一）不得收受甲方资金，代理从事证券投资行为； （二）除法令另有规定或甲方另有指示外，乙方对因委托关系而得知甲方的财产状况及其他个人情况，应保守秘密，不得向外界透露。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 （一）甲方是基于独立的判断，自行决定证券投资； （二）甲方的证券投资行为，是甲方与证券发行公司、基金管理公司或证券经纪商间的关系。乙方仅是提供证券投资的研究分析意见或建议，不代理甲方决定或处理投资事务； （三）因不可抗力造成信息传送中断与错误，乙方不负此责任； （四）甲方不得将乙方所提供的研究分析意见或建议泄露予任何第三人或与第三人共享； （五）甲方投资证券所产生的利益及风险悉由甲方自行享有与负担。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本合同按照_________________执行，有效时间自_______年_______月_______日起至_______年_______月_______日止。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 （一）立合同双方书面同意终止本合同时，合同得以终止； （二）如因不可抗拒因素导致合同终止，甲方有权请求乙方退还扣除已使用咨询时间成本后剩余的费用； （三）合同终止时，因提供证券投资咨询服务所必要的传输出设备及其他相关费用与已缴税费由甲方负担，乙方将从退还的咨询报酬中扣减或向甲方请求给付； （四）甲方一签定合同，乙方即预收全额咨询费，并出具收据。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乙方签章：_________________地址：_____________________ 地址：_____________________电话：_____________________ 电话：_____________________签约日_____________________ 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 汇款方式：_________________________ 地址：_____________________________ 电话：_____________________________ 汇款账号：_________________________ 收款人：___________________________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2025-04-09T02:33:44+08:00</dcterms:created>
  <dcterms:modified xsi:type="dcterms:W3CDTF">2025-04-09T02:33:44+08:00</dcterms:modified>
</cp:coreProperties>
</file>

<file path=docProps/custom.xml><?xml version="1.0" encoding="utf-8"?>
<Properties xmlns="http://schemas.openxmlformats.org/officeDocument/2006/custom-properties" xmlns:vt="http://schemas.openxmlformats.org/officeDocument/2006/docPropsVTypes"/>
</file>