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[借款居间服务合同纠纷]借款居间服务合同民间借贷</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民间借贷从古至今，从地下钱庄到现在的借贷中介机构等等都离不开人们的生活。那么对于民间借贷居间服务合同你了解多少呢？本站小编整理了“借款居间服务合同民间借贷”仅供参考，希望能帮助到大家！　　借款居间服务合同民间借贷　　甲方（委托人）：__...</w:t>
      </w:r>
    </w:p>
    <w:p>
      <w:pPr>
        <w:ind w:left="0" w:right="0" w:firstLine="560"/>
        <w:spacing w:before="450" w:after="450" w:line="312" w:lineRule="auto"/>
      </w:pPr>
      <w:r>
        <w:rPr>
          <w:rFonts w:ascii="宋体" w:hAnsi="宋体" w:eastAsia="宋体" w:cs="宋体"/>
          <w:color w:val="000"/>
          <w:sz w:val="28"/>
          <w:szCs w:val="28"/>
        </w:rPr>
        <w:t xml:space="preserve">　　民间借贷从古至今，从地下钱庄到现在的借贷中介机构等等都离不开人们的生活。那么对于民间借贷居间服务合同你了解多少呢？本站小编整理了“借款居间服务合同民间借贷”仅供参考，希望能帮助到大家！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借款居间服务合同民间借贷</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&gt;第一条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&gt;第二条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&gt;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&gt;第四条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&gt;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&gt;第六条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&gt;第七条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&gt;　　&gt;第八条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&gt;第九条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2025-04-28T05:28:07+08:00</dcterms:created>
  <dcterms:modified xsi:type="dcterms:W3CDTF">2025-04-28T05:28:07+08:00</dcterms:modified>
</cp:coreProperties>
</file>

<file path=docProps/custom.xml><?xml version="1.0" encoding="utf-8"?>
<Properties xmlns="http://schemas.openxmlformats.org/officeDocument/2006/custom-properties" xmlns:vt="http://schemas.openxmlformats.org/officeDocument/2006/docPropsVTypes"/>
</file>