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2024年寒假生活日记600字 寒假生活日记400字要真实(3篇)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寒假生活日记600字 寒假生活日记400字要真实一自我记事起，我就去过很多工地过春节。到过衡商线的山东菏泽，到过京九铁路的安徽阜阳。这次我又来到了渝怀铁路的湖南怀化市。为了跟随老爸到前方工地与工地叔叔一起过年，三十那天一大早，我们先乘坐汽车...</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寒假生活日记400字要真实一</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寒假生活日记400字要真实二</w:t>
      </w:r>
    </w:p>
    <w:p>
      <w:pPr>
        <w:ind w:left="0" w:right="0" w:firstLine="560"/>
        <w:spacing w:before="450" w:after="450" w:line="312" w:lineRule="auto"/>
      </w:pPr>
      <w:r>
        <w:rPr>
          <w:rFonts w:ascii="宋体" w:hAnsi="宋体" w:eastAsia="宋体" w:cs="宋体"/>
          <w:color w:val="000"/>
          <w:sz w:val="28"/>
          <w:szCs w:val="28"/>
        </w:rPr>
        <w:t xml:space="preserve">春节快到了，我给大家拜个早年。新年快乐，万事如意!</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