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国史14讲读后感6篇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这个暑假，我闲来无事，便到图书馆去转转；而这本名...</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读《国史大纲》的的第二阶段已经告一段落，已经减少了第一阶段看书的那种生涩感，当时看着繁体字相当头大，现在联系着上下文的理解好多了，有可能也是第二阶段所看的内容在朝代上跨度不大，所以没有在借助喜马拉雅了，度娘嘛还是没少用了。看书的速度还是不快，时间调整的不好，这一点还需要好好计划，挤出充足的时间细细读书，但是每年到腊月公司的情况，挤出的时间就想睡觉啊。</w:t>
      </w:r>
    </w:p>
    <w:p>
      <w:pPr>
        <w:ind w:left="0" w:right="0" w:firstLine="560"/>
        <w:spacing w:before="450" w:after="450" w:line="312" w:lineRule="auto"/>
      </w:pPr>
      <w:r>
        <w:rPr>
          <w:rFonts w:ascii="宋体" w:hAnsi="宋体" w:eastAsia="宋体" w:cs="宋体"/>
          <w:color w:val="000"/>
          <w:sz w:val="28"/>
          <w:szCs w:val="28"/>
        </w:rPr>
        <w:t xml:space="preserve">这一阶段看的是西汉、东汉、三国、五胡十六国，南北朝时期，刚刚一统的中国，又开始四分五裂了。西汉自汉高祖到平帝共经历了二百二十一年，王莽从摄政到建朝灭亡共经历了十八年。汉高祖得天下，“封同姓王，封功臣为侯”，所以政府的组成人员分为四种，第一类人是宗室，第二类人是以军功受封的侯。第三类是富人，这些人选为郎、吏。第四是杂途即文学、儒士。王莽以后，汉宗室光武复兴，成为东汉，一共十三帝，共一百九十六年。</w:t>
      </w:r>
    </w:p>
    <w:p>
      <w:pPr>
        <w:ind w:left="0" w:right="0" w:firstLine="560"/>
        <w:spacing w:before="450" w:after="450" w:line="312" w:lineRule="auto"/>
      </w:pPr>
      <w:r>
        <w:rPr>
          <w:rFonts w:ascii="宋体" w:hAnsi="宋体" w:eastAsia="宋体" w:cs="宋体"/>
          <w:color w:val="000"/>
          <w:sz w:val="28"/>
          <w:szCs w:val="28"/>
        </w:rPr>
        <w:t xml:space="preserve">这个时期的政府是可以分为两个部分的，一是王室二是政府，王室又分为王室自身、外戚、宦官。东汉诸帝大部分童年即位、或者夭折，以及绝嗣，所以多母后临朝，母后后面是一个大的外戚集团，宦官也在王室与政府之判分下也得到了地位。没有向心力，只顾自己的集团利益，这样岂能长久。于是三国魏、蜀、吴鼎立。魏，除曹操后追封为魏武帝外，共五帝四十六年。蜀，四十三年共刘备和后主刘禅两位皇帝。吴，孙权，共四位大帝五十九年。“司马昭之心，路人皆知”篡位成功，继位十六年后，灭吴完成了一次大统，共五帝五十二年，贵族家庭的腐化，贾南风、八王之乱，西晋气数渐散。晋室迁都南京，史称东晋，共十一帝一百零四年。东迁时，衣冠也跟着南渡，北方的中国便陷入了纷乱中，割据成了五胡十六国，先后共一百三十六年。东晋的日渐萧条，门第的日渐成长，晋室分崩离析，宋、齐、梁、陈合起来称为南朝。此时北方经历了五胡的长期纷扰之后，也找到了复兴的新机运，北魏、西魏、北齐、北周合起来是为北朝。一路数下来，心情还是跟着跌宕起伏，“旧时王谢堂前燕，飞入寻常百姓家”还是无限感慨。</w:t>
      </w:r>
    </w:p>
    <w:p>
      <w:pPr>
        <w:ind w:left="0" w:right="0" w:firstLine="560"/>
        <w:spacing w:before="450" w:after="450" w:line="312" w:lineRule="auto"/>
      </w:pPr>
      <w:r>
        <w:rPr>
          <w:rFonts w:ascii="宋体" w:hAnsi="宋体" w:eastAsia="宋体" w:cs="宋体"/>
          <w:color w:val="000"/>
          <w:sz w:val="28"/>
          <w:szCs w:val="28"/>
        </w:rPr>
        <w:t xml:space="preserve">这一大期间，中国的士人入仕的途径经历两个阶段，慢慢的正要走向科举制度。首先是察举制，东汉的两大入仕之径一个是地方察举，另一个公府徵辟。地方察举由贤良方正、能言善辩之士到孝廉。文帝时“孝剃、力田、廉吏”是最深得朕心的，徵辟制，皇帝亲自招是“徵”，待遇极高，朝廷设坛席，带若神明，相当重视，官府叫“辟”。九品中正制，就是魏尚书陈群提出了九品官人法。朝廷用人委托尚书，尚书根据中正所铨定的等级，委以重任。</w:t>
      </w:r>
    </w:p>
    <w:p>
      <w:pPr>
        <w:ind w:left="0" w:right="0" w:firstLine="560"/>
        <w:spacing w:before="450" w:after="450" w:line="312" w:lineRule="auto"/>
      </w:pPr>
      <w:r>
        <w:rPr>
          <w:rFonts w:ascii="宋体" w:hAnsi="宋体" w:eastAsia="宋体" w:cs="宋体"/>
          <w:color w:val="000"/>
          <w:sz w:val="28"/>
          <w:szCs w:val="28"/>
        </w:rPr>
        <w:t xml:space="preserve">州设大中正，中央官兼职，郡设小中正，小中正根据所知给出评价，大中正在根据评价，定品级升迁或者罢免。中正与察举相比较：察举之权在地方官，中正制度下奔集中央；察举制度只为士人入仕的初步，以后官位的升降在于中正之品状，品者履行，状者才能，品可以定，状于入仕之后另有考法，九品中正制上承察制，下衔科举制存在了有四百年之久。其后紧紧衔科举制。每一种纳贤制度在当时都觉得符合当时的社会选材标准，但最终都沦为了党派的工具，结党营私，拉拢自己的关系，挂着纳贤的牌子，赶着利己的勾当。</w:t>
      </w:r>
    </w:p>
    <w:p>
      <w:pPr>
        <w:ind w:left="0" w:right="0" w:firstLine="560"/>
        <w:spacing w:before="450" w:after="450" w:line="312" w:lineRule="auto"/>
      </w:pPr>
      <w:r>
        <w:rPr>
          <w:rFonts w:ascii="宋体" w:hAnsi="宋体" w:eastAsia="宋体" w:cs="宋体"/>
          <w:color w:val="000"/>
          <w:sz w:val="28"/>
          <w:szCs w:val="28"/>
        </w:rPr>
        <w:t xml:space="preserve">“大风起兮云飞扬”汉高祖的一腔豪情壮志，也凸显了这个朝代对文化的重视。西汉中央政府之文治思想，最早由贾谊提出了裁抑诸王国、捍御匈奴、教育太子、尊礼大臣、阐杨文教、转移风俗几大项。汉武帝即位，锐意改革，领军人物董仲舒，重要举措为设立五经博士，专门研治历史和政治，虽不直接参加实际政治，但是还是有自己的见解，也逐渐的在发挥出了作用；为博士设立弟子员，额定五十人，可以入仕；郡国长官察举属吏的制度；禁止官吏兼营商业；打破封侯拜相的惯例。民间的儒业普遍发展，博士弟子额日益增添，以此循环，形成门第，后置成“二重君主”的观念。大门第大家族们随晋室东迁以后，随意圈占土地世袭，贵族公子无近忧无远虑，随意肆情放志。北方留下来小门小户为了生存不得不与五胡建立关系，靠自己的才能维持生存，保持着清醒与斗志，两者相较，谁输谁赢一目了然。</w:t>
      </w:r>
    </w:p>
    <w:p>
      <w:pPr>
        <w:ind w:left="0" w:right="0" w:firstLine="560"/>
        <w:spacing w:before="450" w:after="450" w:line="312" w:lineRule="auto"/>
      </w:pPr>
      <w:r>
        <w:rPr>
          <w:rFonts w:ascii="宋体" w:hAnsi="宋体" w:eastAsia="宋体" w:cs="宋体"/>
          <w:color w:val="000"/>
          <w:sz w:val="28"/>
          <w:szCs w:val="28"/>
        </w:rPr>
        <w:t xml:space="preserve">看了忘，是现在的状态，多亏还有每天的去打卡可以回顾一下，要不然，一轮过后还真就记住了一个书名。加油！加油！</w:t>
      </w:r>
    </w:p>
    <w:p>
      <w:pPr>
        <w:ind w:left="0" w:right="0" w:firstLine="560"/>
        <w:spacing w:before="450" w:after="450" w:line="312" w:lineRule="auto"/>
      </w:pPr>
      <w:r>
        <w:rPr>
          <w:rFonts w:ascii="宋体" w:hAnsi="宋体" w:eastAsia="宋体" w:cs="宋体"/>
          <w:color w:val="000"/>
          <w:sz w:val="28"/>
          <w:szCs w:val="28"/>
        </w:rPr>
        <w:t xml:space="preserve">今天我读了一本非常有趣的书《半小时漫画中国史》。这本书情节幽默，将东周列国比作一个班级，将东周列国的两个时期春秋和战国比作两个学期。第一个学期——春秋，比较弱的同学一般都会给强大的同学当小弟，强大的同学（越越、小吴、老晋……）一般也不会下狠手，但都想当个班长。第二个学期——战国，强大的\'同学开始将弱小的同学们赶出班级，最后小秦（指秦国）统一了班级。</w:t>
      </w:r>
    </w:p>
    <w:p>
      <w:pPr>
        <w:ind w:left="0" w:right="0" w:firstLine="560"/>
        <w:spacing w:before="450" w:after="450" w:line="312" w:lineRule="auto"/>
      </w:pPr>
      <w:r>
        <w:rPr>
          <w:rFonts w:ascii="宋体" w:hAnsi="宋体" w:eastAsia="宋体" w:cs="宋体"/>
          <w:color w:val="000"/>
          <w:sz w:val="28"/>
          <w:szCs w:val="28"/>
        </w:rPr>
        <w:t xml:space="preserve">读了这本书后，我发现小秦的崛起跟他在别的同学乱打时，刻苦学习，努力钻研战术有很大的关系，要不然到最后，他也不会连横战术攻破那个几个同学的横纵战术的。通过这一点，我知道了不能在自己强大时就目中无人，你可能会强大一会，但不会永远强大。只有通过不断的学习才能使自己不断进步。我想对小齐说：周老师在你眼里地位很高，当别的同学们忘掉他时只有你记得。我还想对小吴说：你不能觉得自己很厉害就老欺负别的同学。我还想对小鲁说：你很有才华，如果让我选王，那必然会选你。</w:t>
      </w:r>
    </w:p>
    <w:p>
      <w:pPr>
        <w:ind w:left="0" w:right="0" w:firstLine="560"/>
        <w:spacing w:before="450" w:after="450" w:line="312" w:lineRule="auto"/>
      </w:pPr>
      <w:r>
        <w:rPr>
          <w:rFonts w:ascii="宋体" w:hAnsi="宋体" w:eastAsia="宋体" w:cs="宋体"/>
          <w:color w:val="000"/>
          <w:sz w:val="28"/>
          <w:szCs w:val="28"/>
        </w:rPr>
        <w:t xml:space="preserve">最近读钱穆先生著作《国史大纲》，时时击掌而起，拍案叫绝。先生此书成于抗战烽火狼烟四起之时，真可谓生于忧患之际。当此之时，国家百孔，无一完肤，内政不修，外患不断，中国传统士大夫阶层渐渐凋零，西方自由民主之思想横流中外，旧有的文化被视为洪水猛兽，一时之间人人喊打，口号激烈如鲁迅之“汉字不灭，中国必亡”者随处可见，此时的中国文化可以说是进入五代之后又一黑暗时期，而钱穆先生的《国史大纲》，整如黑暗之中的指路明灯，清晨的钟，傍晚的鼓一般，让人振聋发聩，如梦初醒。</w:t>
      </w:r>
    </w:p>
    <w:p>
      <w:pPr>
        <w:ind w:left="0" w:right="0" w:firstLine="560"/>
        <w:spacing w:before="450" w:after="450" w:line="312" w:lineRule="auto"/>
      </w:pPr>
      <w:r>
        <w:rPr>
          <w:rFonts w:ascii="宋体" w:hAnsi="宋体" w:eastAsia="宋体" w:cs="宋体"/>
          <w:color w:val="000"/>
          <w:sz w:val="28"/>
          <w:szCs w:val="28"/>
        </w:rPr>
        <w:t xml:space="preserve">?国史大纲》开篇四句如下：</w:t>
      </w:r>
    </w:p>
    <w:p>
      <w:pPr>
        <w:ind w:left="0" w:right="0" w:firstLine="560"/>
        <w:spacing w:before="450" w:after="450" w:line="312" w:lineRule="auto"/>
      </w:pPr>
      <w:r>
        <w:rPr>
          <w:rFonts w:ascii="宋体" w:hAnsi="宋体" w:eastAsia="宋体" w:cs="宋体"/>
          <w:color w:val="000"/>
          <w:sz w:val="28"/>
          <w:szCs w:val="28"/>
        </w:rPr>
        <w:t xml:space="preserve">1、当知任何一国之国民，尤其是自称知识在水平线上以上的国民，应对本国以往之历史略有所知。</w:t>
      </w:r>
    </w:p>
    <w:p>
      <w:pPr>
        <w:ind w:left="0" w:right="0" w:firstLine="560"/>
        <w:spacing w:before="450" w:after="450" w:line="312" w:lineRule="auto"/>
      </w:pPr>
      <w:r>
        <w:rPr>
          <w:rFonts w:ascii="宋体" w:hAnsi="宋体" w:eastAsia="宋体" w:cs="宋体"/>
          <w:color w:val="000"/>
          <w:sz w:val="28"/>
          <w:szCs w:val="28"/>
        </w:rPr>
        <w:t xml:space="preserve">2、所谓对本国历史略有所知者，必随附一种对本国历史之温情与敬意。</w:t>
      </w:r>
    </w:p>
    <w:p>
      <w:pPr>
        <w:ind w:left="0" w:right="0" w:firstLine="560"/>
        <w:spacing w:before="450" w:after="450" w:line="312" w:lineRule="auto"/>
      </w:pPr>
      <w:r>
        <w:rPr>
          <w:rFonts w:ascii="宋体" w:hAnsi="宋体" w:eastAsia="宋体" w:cs="宋体"/>
          <w:color w:val="000"/>
          <w:sz w:val="28"/>
          <w:szCs w:val="28"/>
        </w:rPr>
        <w:t xml:space="preserve">3、所谓对本国历史有一种温情与敬意者，至少不会对本国历史抱有一种偏激的虚无主义，亦不会感到现在我们正处于以往历史的最高点，而将我们自身的种。种罪恶与问题一切推诿与古人。</w:t>
      </w:r>
    </w:p>
    <w:p>
      <w:pPr>
        <w:ind w:left="0" w:right="0" w:firstLine="560"/>
        <w:spacing w:before="450" w:after="450" w:line="312" w:lineRule="auto"/>
      </w:pPr>
      <w:r>
        <w:rPr>
          <w:rFonts w:ascii="宋体" w:hAnsi="宋体" w:eastAsia="宋体" w:cs="宋体"/>
          <w:color w:val="000"/>
          <w:sz w:val="28"/>
          <w:szCs w:val="28"/>
        </w:rPr>
        <w:t xml:space="preserve">4、当信每一国家必待其国民具备上列诸条件者比数渐多，其国家乃再有向前发展之希望。钱穆先生这些话可谓之针砭时弊，有感而发。当人对自身处于深深的自我怀疑时，人就开始怨怼自我，视养我育我的这片土壤为尘世间最肮脏之所，将在这片土地上生根发芽的文化视为最丑陋的文化，而全然不顾这土壤上的民族和文化以往的辉煌。艾青说，为什么我的眼里常含泪水，因为我对这片土地爱的深沉。钱穆先生何以要在这著作上加上这四句话？因为在他的时代中，人们早已经不相信自己的文化了，“打倒孔家店”成了嘴边的用语，“线装书扔厕所”成了身体的行为。爱之深，方责之切，当睿智如胡适先生高唱着“全盘西化”的口号，当斗士如鲁迅喊着“汉字不灭，中国必亡”，我们还能期待那群未曾读书识字的农民知道这个简单的道理吗？是以这看似简单易懂，可有可无的话，其中却蕴含着先生深深的无奈无力之感。</w:t>
      </w:r>
    </w:p>
    <w:p>
      <w:pPr>
        <w:ind w:left="0" w:right="0" w:firstLine="560"/>
        <w:spacing w:before="450" w:after="450" w:line="312" w:lineRule="auto"/>
      </w:pPr>
      <w:r>
        <w:rPr>
          <w:rFonts w:ascii="宋体" w:hAnsi="宋体" w:eastAsia="宋体" w:cs="宋体"/>
          <w:color w:val="000"/>
          <w:sz w:val="28"/>
          <w:szCs w:val="28"/>
        </w:rPr>
        <w:t xml:space="preserve">先生此书，脉络清晰的分析了中国的历史，从夏商周三代的部族演变发展到春秋的华夷之辨，从战国的贵族没落到两汉的士人阶层兴起。先生旁征博引，用简单的语言和严谨的考据将整个中国历史发展栩栩如生地描绘在读者眼前。</w:t>
      </w:r>
    </w:p>
    <w:p>
      <w:pPr>
        <w:ind w:left="0" w:right="0" w:firstLine="560"/>
        <w:spacing w:before="450" w:after="450" w:line="312" w:lineRule="auto"/>
      </w:pPr>
      <w:r>
        <w:rPr>
          <w:rFonts w:ascii="宋体" w:hAnsi="宋体" w:eastAsia="宋体" w:cs="宋体"/>
          <w:color w:val="000"/>
          <w:sz w:val="28"/>
          <w:szCs w:val="28"/>
        </w:rPr>
        <w:t xml:space="preserve">不同于马克思唯物史观所提倡的客观，先生认为史学是人的史学，不能做号称客观的“无人”历史研究。史学一定要联系现实，但又不能急于联系现实，以免沦落为政治的口号。是以先生此书，看似在慢慢时间长河之中毫无主角，但通读之后我们又能感受到隐藏在这些文字之下的“士人阶层”便是这段历史的主角。有人批判先生此书是走精英主义路线，忽视了历史长河之中的农民，但我觉得中国的历史自古便是一种精英参与的历史，无论是察举制度，九品中正制亦或科举制，无一不是从天下元元中挑选出一批精英共建天下。在时间长河最前端的我们，为何要以现在的目光去衡量古时呢？</w:t>
      </w:r>
    </w:p>
    <w:p>
      <w:pPr>
        <w:ind w:left="0" w:right="0" w:firstLine="560"/>
        <w:spacing w:before="450" w:after="450" w:line="312" w:lineRule="auto"/>
      </w:pPr>
      <w:r>
        <w:rPr>
          <w:rFonts w:ascii="宋体" w:hAnsi="宋体" w:eastAsia="宋体" w:cs="宋体"/>
          <w:color w:val="000"/>
          <w:sz w:val="28"/>
          <w:szCs w:val="28"/>
        </w:rPr>
        <w:t xml:space="preserve">先生是一个学者，学者本身就应该以公正的角度来分析事件的来龙去脉，难道非要看着每次农民起义造成的累累伤痕说着正是如此伤痕让中国民族进步吗？从前的教科书告诉我，农民起义都是正义的。但我从没有思考过，正义的事就一定是对的吗？正义的事一定对社会是有利的吗？不，虽然我们都想给自己一个肯定的回答，但事实上我们都明白，每一次的农民起义对于神州大地都是一次伤害。秦末，三国，五胡十六国，五代十国，太平天国哪一次的农名起义农民收获了果实？古人说以史为镜，可以知兴衰，真相也许残酷，但只有真相才能避免下一次的伤害。</w:t>
      </w:r>
    </w:p>
    <w:p>
      <w:pPr>
        <w:ind w:left="0" w:right="0" w:firstLine="560"/>
        <w:spacing w:before="450" w:after="450" w:line="312" w:lineRule="auto"/>
      </w:pPr>
      <w:r>
        <w:rPr>
          <w:rFonts w:ascii="宋体" w:hAnsi="宋体" w:eastAsia="宋体" w:cs="宋体"/>
          <w:color w:val="000"/>
          <w:sz w:val="28"/>
          <w:szCs w:val="28"/>
        </w:rPr>
        <w:t xml:space="preserve">历史记载的是人的事，是以历史记载的往往都是人和事。每个人的行为都有其目的性和动力，每件事的背后都有其原因，愿钱穆先生的这本著作，让我们可以透过历史的滚滚烟尘，得到我们心中的答案。</w:t>
      </w:r>
    </w:p>
    <w:p>
      <w:pPr>
        <w:ind w:left="0" w:right="0" w:firstLine="560"/>
        <w:spacing w:before="450" w:after="450" w:line="312" w:lineRule="auto"/>
      </w:pPr>
      <w:r>
        <w:rPr>
          <w:rFonts w:ascii="宋体" w:hAnsi="宋体" w:eastAsia="宋体" w:cs="宋体"/>
          <w:color w:val="000"/>
          <w:sz w:val="28"/>
          <w:szCs w:val="28"/>
        </w:rPr>
        <w:t xml:space="preserve">我把《半小时漫画中国史》看完了，这本书可以说非常好，而且“漫画”这两个字指的并不是像丁丁历险记一样，而是配了一些图片，而且图片比较多罢了，里面的文字其实也很多，最重要的是，这本书会有一种非常简单，有趣的方式讲历史，让人一看就记住，确实值得翻看。</w:t>
      </w:r>
    </w:p>
    <w:p>
      <w:pPr>
        <w:ind w:left="0" w:right="0" w:firstLine="560"/>
        <w:spacing w:before="450" w:after="450" w:line="312" w:lineRule="auto"/>
      </w:pPr>
      <w:r>
        <w:rPr>
          <w:rFonts w:ascii="宋体" w:hAnsi="宋体" w:eastAsia="宋体" w:cs="宋体"/>
          <w:color w:val="000"/>
          <w:sz w:val="28"/>
          <w:szCs w:val="28"/>
        </w:rPr>
        <w:t xml:space="preserve">先说说，他会用哪些有趣的事让人轻而易举地记住历史，在第一本书里的方法是“把东周列国想像成一个班级”老师是周王朝，学生是100个小国，这些小国之间经常打架闹矛盾，有时候闹严重了，被打到流血，就背着包袱，走出了教室，这其实是指国家被灭亡了。第一本漫画历史的简介是，这100个小国打来打去，最后只剩下了七个大国，他们就是韩赵魏楚燕齐秦，而秦国国又特别的强大，你是剩下的六个同学就拉帮结派，要一起对抗秦国，但秦王远交近攻，最终还是破了这个六国联盟，佔领了整个教室，最后还把老师给赶出去了，一个人占一个教室听起来不太实际，但是一听这种方法，我就记住东周列国了，可见他的实用程度还是非常大的。</w:t>
      </w:r>
    </w:p>
    <w:p>
      <w:pPr>
        <w:ind w:left="0" w:right="0" w:firstLine="560"/>
        <w:spacing w:before="450" w:after="450" w:line="312" w:lineRule="auto"/>
      </w:pPr>
      <w:r>
        <w:rPr>
          <w:rFonts w:ascii="宋体" w:hAnsi="宋体" w:eastAsia="宋体" w:cs="宋体"/>
          <w:color w:val="000"/>
          <w:sz w:val="28"/>
          <w:szCs w:val="28"/>
        </w:rPr>
        <w:t xml:space="preserve">在另外两本书里，已经没有这样的比喻了，不过还是让人非常易懂，听一下就记住了，这是为什么呢？其实是因为后两本书用了非常幽默的方式。惯用伎俩：文景之治，汉文帝和汉文景帝一起说“吃牛肉干要两粒一起吃，才最好”那我们就懂了，汉文帝和汉景帝两个人把汉推向了高潮。还会用非常好玩的方式说明情况，比如说，白衣渡江，上面打了几个大字，白衣是只便衣，不是指白色的衣服，要不然你渡个试试，下面放出来大图片，一群人穿着白色的衣服过河，城墙上的士兵边扔石头边说“有鬼啊”看这种书，感觉不到读历史的乏味，反而觉得越看越像在看会儿，以后如果我要写历史书，要按照这种方式写，事实已经证明，这种方法是最好用的。</w:t>
      </w:r>
    </w:p>
    <w:p>
      <w:pPr>
        <w:ind w:left="0" w:right="0" w:firstLine="560"/>
        <w:spacing w:before="450" w:after="450" w:line="312" w:lineRule="auto"/>
      </w:pPr>
      <w:r>
        <w:rPr>
          <w:rFonts w:ascii="宋体" w:hAnsi="宋体" w:eastAsia="宋体" w:cs="宋体"/>
          <w:color w:val="000"/>
          <w:sz w:val="28"/>
          <w:szCs w:val="28"/>
        </w:rPr>
        <w:t xml:space="preserve">书里的画也不错，每一张都搞笑的要死，把人物萌化，当皇帝变成傀儡的时候，就化控制皇帝的那个人手里提了一个皇帝木偶，说起义军是一波一波全国各地起来的，就把他们都画成地鼠，这一波消灭了，另一波又冒出来了，不是漫画，却比漫画更好玩。</w:t>
      </w:r>
    </w:p>
    <w:p>
      <w:pPr>
        <w:ind w:left="0" w:right="0" w:firstLine="560"/>
        <w:spacing w:before="450" w:after="450" w:line="312" w:lineRule="auto"/>
      </w:pPr>
      <w:r>
        <w:rPr>
          <w:rFonts w:ascii="宋体" w:hAnsi="宋体" w:eastAsia="宋体" w:cs="宋体"/>
          <w:color w:val="000"/>
          <w:sz w:val="28"/>
          <w:szCs w:val="28"/>
        </w:rPr>
        <w:t xml:space="preserve">这就是漫画中国史，采用最好玩的方法，让人轻松学历史，这种方法值得学习。</w:t>
      </w:r>
    </w:p>
    <w:p>
      <w:pPr>
        <w:ind w:left="0" w:right="0" w:firstLine="560"/>
        <w:spacing w:before="450" w:after="450" w:line="312" w:lineRule="auto"/>
      </w:pPr>
      <w:r>
        <w:rPr>
          <w:rFonts w:ascii="宋体" w:hAnsi="宋体" w:eastAsia="宋体" w:cs="宋体"/>
          <w:color w:val="000"/>
          <w:sz w:val="28"/>
          <w:szCs w:val="28"/>
        </w:rPr>
        <w:t xml:space="preserve">这几年漫画科普的风一直很大，关注了混知的公众号之后，断断续续有看到一些关于中国史的漫画，因为一直比较零散也没太在意。直到最近突然对历史很感兴趣，很想好好的读点书。但是作为历史小白的我害怕被教材吓退，于是选择了轻松一点的方式进入历史的门槛。花了两周时间看完《半小时漫画中国史1—5》，写个简单的读后感吧。</w:t>
      </w:r>
    </w:p>
    <w:p>
      <w:pPr>
        <w:ind w:left="0" w:right="0" w:firstLine="560"/>
        <w:spacing w:before="450" w:after="450" w:line="312" w:lineRule="auto"/>
      </w:pPr>
      <w:r>
        <w:rPr>
          <w:rFonts w:ascii="宋体" w:hAnsi="宋体" w:eastAsia="宋体" w:cs="宋体"/>
          <w:color w:val="000"/>
          <w:sz w:val="28"/>
          <w:szCs w:val="28"/>
        </w:rPr>
        <w:t xml:space="preserve">对历史一窍不通又感兴趣的成年人</w:t>
      </w:r>
    </w:p>
    <w:p>
      <w:pPr>
        <w:ind w:left="0" w:right="0" w:firstLine="560"/>
        <w:spacing w:before="450" w:after="450" w:line="312" w:lineRule="auto"/>
      </w:pPr>
      <w:r>
        <w:rPr>
          <w:rFonts w:ascii="宋体" w:hAnsi="宋体" w:eastAsia="宋体" w:cs="宋体"/>
          <w:color w:val="000"/>
          <w:sz w:val="28"/>
          <w:szCs w:val="28"/>
        </w:rPr>
        <w:t xml:space="preserve">买之前本来打算是自己看完再给孩子读一遍，大家一起进步，但是看完以后打消了这个念头。这套书里面的一些网络用词和颜色幽默不太适合未成年人，作者为了表述更有趣会隐隐的“开个不那么明显的车”。如果是十几岁的孩子，我不太建议用这套书来作为历史书的入门。虽然现在的青少年思想普遍较为成熟，性教育也不再是羞于启齿的事情，但至少我个人认为还是在家长或者大人的指导下阅读比较利于身心健康。</w:t>
      </w:r>
    </w:p>
    <w:p>
      <w:pPr>
        <w:ind w:left="0" w:right="0" w:firstLine="560"/>
        <w:spacing w:before="450" w:after="450" w:line="312" w:lineRule="auto"/>
      </w:pPr>
      <w:r>
        <w:rPr>
          <w:rFonts w:ascii="宋体" w:hAnsi="宋体" w:eastAsia="宋体" w:cs="宋体"/>
          <w:color w:val="000"/>
          <w:sz w:val="28"/>
          <w:szCs w:val="28"/>
        </w:rPr>
        <w:t xml:space="preserve">这套书也不太适合“历史通”，因为里面的内容很简略，毕竟中国几千年的古代史，历经了那么多的朝代更迭，要浓缩在薄薄的五本书里面，那就只能保留重要的历史事件和人物。历史已经很好的人再看这套书可能就没什么收获，还不如花时间去钻研野史来得有趣。</w:t>
      </w:r>
    </w:p>
    <w:p>
      <w:pPr>
        <w:ind w:left="0" w:right="0" w:firstLine="560"/>
        <w:spacing w:before="450" w:after="450" w:line="312" w:lineRule="auto"/>
      </w:pPr>
      <w:r>
        <w:rPr>
          <w:rFonts w:ascii="宋体" w:hAnsi="宋体" w:eastAsia="宋体" w:cs="宋体"/>
          <w:color w:val="000"/>
          <w:sz w:val="28"/>
          <w:szCs w:val="28"/>
        </w:rPr>
        <w:t xml:space="preserve">讲述浅显易懂，总结归纳的历史规律易理解</w:t>
      </w:r>
    </w:p>
    <w:p>
      <w:pPr>
        <w:ind w:left="0" w:right="0" w:firstLine="560"/>
        <w:spacing w:before="450" w:after="450" w:line="312" w:lineRule="auto"/>
      </w:pPr>
      <w:r>
        <w:rPr>
          <w:rFonts w:ascii="宋体" w:hAnsi="宋体" w:eastAsia="宋体" w:cs="宋体"/>
          <w:color w:val="000"/>
          <w:sz w:val="28"/>
          <w:szCs w:val="28"/>
        </w:rPr>
        <w:t xml:space="preserve">这套书很厉害的地方在于作者的历史底蕴深厚，而且逻辑思维能力很强，善于从纷繁复杂的历史进程中梳理出一条清晰的脉络，并且结合趣味性时效性强的笑点进行转述，把朝代的更迭刻画成一个个有趣的短片或故事，阅读起来轻松有趣，好几个晚上我都一不小心就看到凌晨。那些年被历史课支配的困意，终于找到了终结者。</w:t>
      </w:r>
    </w:p>
    <w:p>
      <w:pPr>
        <w:ind w:left="0" w:right="0" w:firstLine="560"/>
        <w:spacing w:before="450" w:after="450" w:line="312" w:lineRule="auto"/>
      </w:pPr>
      <w:r>
        <w:rPr>
          <w:rFonts w:ascii="宋体" w:hAnsi="宋体" w:eastAsia="宋体" w:cs="宋体"/>
          <w:color w:val="000"/>
          <w:sz w:val="28"/>
          <w:szCs w:val="28"/>
        </w:rPr>
        <w:t xml:space="preserve">看完这套书以后，我不止能清晰地理清中国古代的朝代更迭顺序，居然还分清了那些耳熟能详的人物生活的朝代，并且奇迹般地在脑海中浮现那个朝代是繁荣还是衰败，是和平还是战乱。更神奇的是还记住了一些历史大事件，并且明白这些事件给那个时代带来的影响力。对于我来说这真的是极大的进步了，有了这些基础知识，再开始看深奥的历史书就会容易很多。</w:t>
      </w:r>
    </w:p>
    <w:p>
      <w:pPr>
        <w:ind w:left="0" w:right="0" w:firstLine="560"/>
        <w:spacing w:before="450" w:after="450" w:line="312" w:lineRule="auto"/>
      </w:pPr>
      <w:r>
        <w:rPr>
          <w:rFonts w:ascii="宋体" w:hAnsi="宋体" w:eastAsia="宋体" w:cs="宋体"/>
          <w:color w:val="000"/>
          <w:sz w:val="28"/>
          <w:szCs w:val="28"/>
        </w:rPr>
        <w:t xml:space="preserve">最后用这套书最后一页的内容来总结一下这篇读后感吧。</w:t>
      </w:r>
    </w:p>
    <w:p>
      <w:pPr>
        <w:ind w:left="0" w:right="0" w:firstLine="560"/>
        <w:spacing w:before="450" w:after="450" w:line="312" w:lineRule="auto"/>
      </w:pPr>
      <w:r>
        <w:rPr>
          <w:rFonts w:ascii="宋体" w:hAnsi="宋体" w:eastAsia="宋体" w:cs="宋体"/>
          <w:color w:val="000"/>
          <w:sz w:val="28"/>
          <w:szCs w:val="28"/>
        </w:rPr>
        <w:t xml:space="preserve">海萍说：“我不完美，一路跌跌撞撞，可是我渴望学习，尝试挑战，寻求突破，希望有一天我能健步如飞，昂首阔步。”</w:t>
      </w:r>
    </w:p>
    <w:p>
      <w:pPr>
        <w:ind w:left="0" w:right="0" w:firstLine="560"/>
        <w:spacing w:before="450" w:after="450" w:line="312" w:lineRule="auto"/>
      </w:pPr>
      <w:r>
        <w:rPr>
          <w:rFonts w:ascii="宋体" w:hAnsi="宋体" w:eastAsia="宋体" w:cs="宋体"/>
          <w:color w:val="000"/>
          <w:sz w:val="28"/>
          <w:szCs w:val="28"/>
        </w:rPr>
        <w:t xml:space="preserve">这四本书是我给小迈准备的，经过了王先生这个历史通的鉴定后，给予了高度的赞扬，并且建议我和孩子一起阅读，因为内容更丰富，系统性更强，看完以后我的历史感会更立体更强。</w:t>
      </w:r>
    </w:p>
    <w:p>
      <w:pPr>
        <w:ind w:left="0" w:right="0" w:firstLine="560"/>
        <w:spacing w:before="450" w:after="450" w:line="312" w:lineRule="auto"/>
      </w:pPr>
      <w:r>
        <w:rPr>
          <w:rFonts w:ascii="宋体" w:hAnsi="宋体" w:eastAsia="宋体" w:cs="宋体"/>
          <w:color w:val="000"/>
          <w:sz w:val="28"/>
          <w:szCs w:val="28"/>
        </w:rPr>
        <w:t xml:space="preserve">因为小迈哥好多字还不认识，一直都是王先生给他讲，我旁听。我发现懂历史的人讲出来的内容真的会有趣很多，并不是单纯的照本宣科，历史在他们的脑海中就像一部部电影一样生动，我也想要拥有这种技能……</w:t>
      </w:r>
    </w:p>
    <w:p>
      <w:pPr>
        <w:ind w:left="0" w:right="0" w:firstLine="560"/>
        <w:spacing w:before="450" w:after="450" w:line="312" w:lineRule="auto"/>
      </w:pPr>
      <w:r>
        <w:rPr>
          <w:rFonts w:ascii="宋体" w:hAnsi="宋体" w:eastAsia="宋体" w:cs="宋体"/>
          <w:color w:val="000"/>
          <w:sz w:val="28"/>
          <w:szCs w:val="28"/>
        </w:rPr>
        <w:t xml:space="preserve">所以现在这四本书我正在研读中，越看越觉得当时下单的我很明智嘛！这几本书个人认为就很适合正在学习历史的孩子们看，漫画的形式不会觉得枯燥，而且内容立体丰富，也不会担心过于不正经，认字以后的孩子自己看完全是没有问题的。</w:t>
      </w:r>
    </w:p>
    <w:p>
      <w:pPr>
        <w:ind w:left="0" w:right="0" w:firstLine="560"/>
        <w:spacing w:before="450" w:after="450" w:line="312" w:lineRule="auto"/>
      </w:pPr>
      <w:r>
        <w:rPr>
          <w:rFonts w:ascii="宋体" w:hAnsi="宋体" w:eastAsia="宋体" w:cs="宋体"/>
          <w:color w:val="000"/>
          <w:sz w:val="28"/>
          <w:szCs w:val="28"/>
        </w:rPr>
        <w:t xml:space="preserve">?半小时漫画中国史》是从东周列国开始讲，清朝灭亡结束的。而《我们的历史》和《中国历史地图》都是从上古时代，原始部落开始，并且在后面还分类了几大板块，系统性和内容都更全面一些。两套书其实是一个作者，买其中一套就可以了，内容有重复。我当时买两套是因为开本问题，一套小一些便于携带，一套a3那么大，适合和孩子一起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2024-11-22T14:32:32+08:00</dcterms:created>
  <dcterms:modified xsi:type="dcterms:W3CDTF">2024-11-22T14:32:32+08:00</dcterms:modified>
</cp:coreProperties>
</file>

<file path=docProps/custom.xml><?xml version="1.0" encoding="utf-8"?>
<Properties xmlns="http://schemas.openxmlformats.org/officeDocument/2006/custom-properties" xmlns:vt="http://schemas.openxmlformats.org/officeDocument/2006/docPropsVTypes"/>
</file>