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《洞》的读后感400字优秀5篇</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将书中的情节和角色内化为自己的思考和感受，这是一种文学交流的方式，通过写读后感，我们能够将书中的人物与我们的生活联系起来，以下是小编精心为您推荐的《洞》的读后感400字优秀5篇，供大家参考。我读过的书很多而童话是我最感...</w:t>
      </w:r>
    </w:p>
    <w:p>
      <w:pPr>
        <w:ind w:left="0" w:right="0" w:firstLine="560"/>
        <w:spacing w:before="450" w:after="450" w:line="312" w:lineRule="auto"/>
      </w:pPr>
      <w:r>
        <w:rPr>
          <w:rFonts w:ascii="宋体" w:hAnsi="宋体" w:eastAsia="宋体" w:cs="宋体"/>
          <w:color w:val="000"/>
          <w:sz w:val="28"/>
          <w:szCs w:val="28"/>
        </w:rPr>
        <w:t xml:space="preserve">当我们写读后感时，我们将书中的情节和角色内化为自己的思考和感受，这是一种文学交流的方式，通过写读后感，我们能够将书中的人物与我们的生活联系起来，以下是小编精心为您推荐的《洞》的读后感400字优秀5篇，供大家参考。</w:t>
      </w:r>
    </w:p>
    <w:p>
      <w:pPr>
        <w:ind w:left="0" w:right="0" w:firstLine="560"/>
        <w:spacing w:before="450" w:after="450" w:line="312" w:lineRule="auto"/>
      </w:pPr>
      <w:r>
        <w:rPr>
          <w:rFonts w:ascii="宋体" w:hAnsi="宋体" w:eastAsia="宋体" w:cs="宋体"/>
          <w:color w:val="000"/>
          <w:sz w:val="28"/>
          <w:szCs w:val="28"/>
        </w:rPr>
        <w:t xml:space="preserve">我读过的书很多而童话是我最感兴趣的，《皇帝的新衣》就是我最喜欢的童话之一。</w:t>
      </w:r>
    </w:p>
    <w:p>
      <w:pPr>
        <w:ind w:left="0" w:right="0" w:firstLine="560"/>
        <w:spacing w:before="450" w:after="450" w:line="312" w:lineRule="auto"/>
      </w:pPr>
      <w:r>
        <w:rPr>
          <w:rFonts w:ascii="宋体" w:hAnsi="宋体" w:eastAsia="宋体" w:cs="宋体"/>
          <w:color w:val="000"/>
          <w:sz w:val="28"/>
          <w:szCs w:val="28"/>
        </w:rPr>
        <w:t xml:space="preserve">?皇帝的新衣》讲的是一个皇帝他十分讲究体面，他每天都要换一件衣服，如果不换他就没有心情坐下吃饭。这一天有两个骗子来到皇上面前，对皇上说他们能做出世界上最好看的衣服，并且这件衣服有一个神奇的地方，能看见它的人就表明对皇上很忠诚相反的就对皇上不忠，但是这件衣服要用很多的金银珠宝才能做成，皇上为了满足自己的虚荣心就答应了两个骗子，并且给他们提供所有他们需要的东西。骗子们就着手做衣服，皇上定期派他的大臣们去检查，但是大臣们怕皇上认为他们不忠，对着不存在的衣服也说好看~终于衣服做好了，皇上穿着它出去游街，每个人都怕皇上怪罪他们不忠，所以都对皇上说：“皇上您的衣服真好看啊！”但是有一个小朋友却说：“皇上根本没有穿衣服。”皇上终于知道自己被骗了，羞愧地跑回皇宫。</w:t>
      </w:r>
    </w:p>
    <w:p>
      <w:pPr>
        <w:ind w:left="0" w:right="0" w:firstLine="560"/>
        <w:spacing w:before="450" w:after="450" w:line="312" w:lineRule="auto"/>
      </w:pPr>
      <w:r>
        <w:rPr>
          <w:rFonts w:ascii="宋体" w:hAnsi="宋体" w:eastAsia="宋体" w:cs="宋体"/>
          <w:color w:val="000"/>
          <w:sz w:val="28"/>
          <w:szCs w:val="28"/>
        </w:rPr>
        <w:t xml:space="preserve">从这个故事当中我明白了一个道理：小孩子永远是最天真、诚实的。我一定要向小女孩学习，做一个诚实善良的小姑娘。</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“功名富贵无凭据，费尽心情，总把流光误。浊酒三杯沉醉去，水流花谢知何处。”这是《儒林外史》开头的几句。可以说，这也是整本书的灵魂所在。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的人又有几个?“学而优则仕”，正是这句话害了一批又一批的读书人。他们把读书当成敲门砖——“书中自有黄金屋，书中自有颜如玉……”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在我看来，读书就是人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皆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麟角了。</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时而为当时士人名流的庸俗可笑而叹息，时而又为贪官污吏的卑鄙丑恶而愤怒。吴敬梓以其幽默诙谐的语言，把封建社会科制度的腐朽黑暗面刻画得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冬天里很少有人会在外面闲逛，我也不例外。在温暖的屋子里喝着热茶，捧一本好书的感觉真的非常好啊！因此，这个寒假我\"消灭\"了好几本小说。</w:t>
      </w:r>
    </w:p>
    <w:p>
      <w:pPr>
        <w:ind w:left="0" w:right="0" w:firstLine="560"/>
        <w:spacing w:before="450" w:after="450" w:line="312" w:lineRule="auto"/>
      </w:pPr>
      <w:r>
        <w:rPr>
          <w:rFonts w:ascii="宋体" w:hAnsi="宋体" w:eastAsia="宋体" w:cs="宋体"/>
          <w:color w:val="000"/>
          <w:sz w:val="28"/>
          <w:szCs w:val="28"/>
        </w:rPr>
        <w:t xml:space="preserve">这么多书中，最让我深思的是澳大利亚作家马克斯·苏萨克的作品《偷书贼》。这是一本描写二战时孤儿的故事。</w:t>
      </w:r>
    </w:p>
    <w:p>
      <w:pPr>
        <w:ind w:left="0" w:right="0" w:firstLine="560"/>
        <w:spacing w:before="450" w:after="450" w:line="312" w:lineRule="auto"/>
      </w:pPr>
      <w:r>
        <w:rPr>
          <w:rFonts w:ascii="宋体" w:hAnsi="宋体" w:eastAsia="宋体" w:cs="宋体"/>
          <w:color w:val="000"/>
          <w:sz w:val="28"/>
          <w:szCs w:val="28"/>
        </w:rPr>
        <w:t xml:space="preserve">九岁小女孩莉赛尔在战乱中失去弟弟并被德国慕尼黑贫民区的一户人家收养，她的养父教她认字读书，将她带入了文字的世界。莉赛尔从此对阅读有了强烈的执着。书本让她熬过了现实的苦难，也不可思议地帮助了周围同样承受苦难的人。</w:t>
      </w:r>
    </w:p>
    <w:p>
      <w:pPr>
        <w:ind w:left="0" w:right="0" w:firstLine="560"/>
        <w:spacing w:before="450" w:after="450" w:line="312" w:lineRule="auto"/>
      </w:pPr>
      <w:r>
        <w:rPr>
          <w:rFonts w:ascii="宋体" w:hAnsi="宋体" w:eastAsia="宋体" w:cs="宋体"/>
          <w:color w:val="000"/>
          <w:sz w:val="28"/>
          <w:szCs w:val="28"/>
        </w:rPr>
        <w:t xml:space="preserve">书中文字间流动着一种刻骨的冷漠和麻木，却让人欲罢不能。这个故事深刻的体现了人性的善与恶。正如书中所说：\"人性中有一点善有一点恶，只需要加水和和。\"</w:t>
      </w:r>
    </w:p>
    <w:p>
      <w:pPr>
        <w:ind w:left="0" w:right="0" w:firstLine="560"/>
        <w:spacing w:before="450" w:after="450" w:line="312" w:lineRule="auto"/>
      </w:pPr>
      <w:r>
        <w:rPr>
          <w:rFonts w:ascii="宋体" w:hAnsi="宋体" w:eastAsia="宋体" w:cs="宋体"/>
          <w:color w:val="000"/>
          <w:sz w:val="28"/>
          <w:szCs w:val="28"/>
        </w:rPr>
        <w:t xml:space="preserve">莉赛尔生活的环境非常恶劣：大人彼此仇恨咒骂，老师狠毒无情，战火纷飞威胁着生命。但她用手中偷来的书营造了一个充满淡淡温暖的小空间：读书给躲在养父家地下室的犹太人听，给空袭时躲入防空洞的街坊邻居听，安慰了一颗颗惶惶不安的心。如此鲜明深刻的对比让我们不禁沉思：人之本性有善亦有恶，那交错的光华竟然会在不同环境不同个体间牵扯出或耀眼或灰暗、或炙热或寒冷地记忆。</w:t>
      </w:r>
    </w:p>
    <w:p>
      <w:pPr>
        <w:ind w:left="0" w:right="0" w:firstLine="560"/>
        <w:spacing w:before="450" w:after="450" w:line="312" w:lineRule="auto"/>
      </w:pPr>
      <w:r>
        <w:rPr>
          <w:rFonts w:ascii="宋体" w:hAnsi="宋体" w:eastAsia="宋体" w:cs="宋体"/>
          <w:color w:val="000"/>
          <w:sz w:val="28"/>
          <w:szCs w:val="28"/>
        </w:rPr>
        <w:t xml:space="preserve">本书的一大亮点便是叙述方式的与众不同：莉赛尔的故事由收割生命的死神口中道出。你听过死神讲故事吗？他首都开口，就显出理智、冷静与幽默来，甚至还带着一丝温暖，将一个与他相遇三次的孤单小女孩和她所偷十本书的故事娓娓道来。死神用一种包容的感情讲述一段段碎片般的故事，让读者随着他的讲述一起为那不曾泯灭的良知感叹，为来之不易的安宁欣喜，为不曾停止的死亡落泪，为所剩无几的纯真祈祷，为无边无际的绝望黯然。通过讲述者淡然的语调，读者脑中会勾勒出一幅由灰色、黑色、红色、白色以及金色描绘的复杂画面。</w:t>
      </w:r>
    </w:p>
    <w:p>
      <w:pPr>
        <w:ind w:left="0" w:right="0" w:firstLine="560"/>
        <w:spacing w:before="450" w:after="450" w:line="312" w:lineRule="auto"/>
      </w:pPr>
      <w:r>
        <w:rPr>
          <w:rFonts w:ascii="宋体" w:hAnsi="宋体" w:eastAsia="宋体" w:cs="宋体"/>
          <w:color w:val="000"/>
          <w:sz w:val="28"/>
          <w:szCs w:val="28"/>
        </w:rPr>
        <w:t xml:space="preserve">战争永远伴随着尖叫和鲜血、痛苦和伤痕、绝望和死亡。在这之中翻滚的灵魂浸满黑暗，因而当人性的光辉在这片黑暗中亮起来时，便异常显眼又弥足珍贵。而激发出这光辉的便是书籍的力量。在那战乱的年代，人们因为空虚冷漠，到处喷洒着恶意的毒液。莉赛尔如果没有书，也会变成那样。然而一页页纸张上的那一段段美妙文字加入了她的生活，在弟弟冷清的葬礼后，成为她尚未完全泯灭的热情地寄托。书是人类文化的精华和知识传承的桥梁，对于莉赛尔来说书就是灰暗生活中唯一的追求，也是疲劳绝望时仅有的心灵港湾，同时，书也点燃了她的人性之善，就像书的扉页燃烧后的美丽金光照亮了黑暗一样。</w:t>
      </w:r>
    </w:p>
    <w:p>
      <w:pPr>
        <w:ind w:left="0" w:right="0" w:firstLine="560"/>
        <w:spacing w:before="450" w:after="450" w:line="312" w:lineRule="auto"/>
      </w:pPr>
      <w:r>
        <w:rPr>
          <w:rFonts w:ascii="宋体" w:hAnsi="宋体" w:eastAsia="宋体" w:cs="宋体"/>
          <w:color w:val="000"/>
          <w:sz w:val="28"/>
          <w:szCs w:val="28"/>
        </w:rPr>
        <w:t xml:space="preserve">相信只要是读过《偷书贼》的人，心中就都会有这样一个小女孩形象：衣衫褴褛，发丝散乱，全身落满炮灰，在怀里抱着一本破旧的书，但她的眼神却在黑暗中显现出微弱却坚定的光芒，就像她的书一样有着照亮废墟的力量。</w:t>
      </w:r>
    </w:p>
    <w:p>
      <w:pPr>
        <w:ind w:left="0" w:right="0" w:firstLine="560"/>
        <w:spacing w:before="450" w:after="450" w:line="312" w:lineRule="auto"/>
      </w:pPr>
      <w:r>
        <w:rPr>
          <w:rFonts w:ascii="宋体" w:hAnsi="宋体" w:eastAsia="宋体" w:cs="宋体"/>
          <w:color w:val="000"/>
          <w:sz w:val="28"/>
          <w:szCs w:val="28"/>
        </w:rPr>
        <w:t xml:space="preserve">人性怎能兼具如此的光明与邪恶，在读书与偷书之间，在互助与杀戮之间，展现着人性的美好。</w:t>
      </w:r>
    </w:p>
    <w:p>
      <w:pPr>
        <w:ind w:left="0" w:right="0" w:firstLine="560"/>
        <w:spacing w:before="450" w:after="450" w:line="312" w:lineRule="auto"/>
      </w:pPr>
      <w:r>
        <w:rPr>
          <w:rFonts w:ascii="宋体" w:hAnsi="宋体" w:eastAsia="宋体" w:cs="宋体"/>
          <w:color w:val="000"/>
          <w:sz w:val="28"/>
          <w:szCs w:val="28"/>
        </w:rPr>
        <w:t xml:space="preserve">?偷书贼》是一个关于文字如何喂养人类灵魂的独特故事，是一个撼动死神的故事。</w:t>
      </w:r>
    </w:p>
    <w:p>
      <w:pPr>
        <w:ind w:left="0" w:right="0" w:firstLine="560"/>
        <w:spacing w:before="450" w:after="450" w:line="312" w:lineRule="auto"/>
      </w:pPr>
      <w:r>
        <w:rPr>
          <w:rFonts w:ascii="宋体" w:hAnsi="宋体" w:eastAsia="宋体" w:cs="宋体"/>
          <w:color w:val="000"/>
          <w:sz w:val="28"/>
          <w:szCs w:val="28"/>
        </w:rPr>
        <w:t xml:space="preserve">他如饥似渴的接受了奢侈的贵族生活，爱上了豪赌，输赢很大，终于习惯了巴黎年轻人的放浪生活。恋上了交际。他不知时间的宝贵，就这样将它糟蹋。高老头死后，他草草埋葬老头，也埋葬了自己的最后一滴温情的眼泪，埋葬了单纯。</w:t>
      </w:r>
    </w:p>
    <w:p>
      <w:pPr>
        <w:ind w:left="0" w:right="0" w:firstLine="560"/>
        <w:spacing w:before="450" w:after="450" w:line="312" w:lineRule="auto"/>
      </w:pPr>
      <w:r>
        <w:rPr>
          <w:rFonts w:ascii="宋体" w:hAnsi="宋体" w:eastAsia="宋体" w:cs="宋体"/>
          <w:color w:val="000"/>
          <w:sz w:val="28"/>
          <w:szCs w:val="28"/>
        </w:rPr>
        <w:t xml:space="preserve">他那一双眼睛简直是渴望地盯着旺多姆广场铜柱和残老军人院倥隆中间那块区域，那里便生存着他曾经朝思暮想打进的上流社会。最后，他对巴黎的富人区说：“现在咱们来较量吧！”在这之后，欧仁有了自己的贵族头衔，成了一个无耻的政客。</w:t>
      </w:r>
    </w:p>
    <w:p>
      <w:pPr>
        <w:ind w:left="0" w:right="0" w:firstLine="560"/>
        <w:spacing w:before="450" w:after="450" w:line="312" w:lineRule="auto"/>
      </w:pPr>
      <w:r>
        <w:rPr>
          <w:rFonts w:ascii="宋体" w:hAnsi="宋体" w:eastAsia="宋体" w:cs="宋体"/>
          <w:color w:val="000"/>
          <w:sz w:val="28"/>
          <w:szCs w:val="28"/>
        </w:rPr>
        <w:t xml:space="preserve">在我看来，这本书更多的是以欧也纳为主线去叙述，高老头并不算是本书的主人公，不过尽管如此，高老头给人留下的印象还是很深刻的，而且巴尔扎克通过寥寥几句就刻画出了那种扭曲的父爱。没错，就是扭曲的父爱。高老头为了两个女儿放弃了一切，尽管他知道是女儿不对，但却无怨无悔，哪怕自己过得再凄惨，只要两个女儿高兴就行。当然，首先要弄清楚一点，两个女儿嫁给的都是有钱人，高老头的女婿腰缠万贯，但两个女儿却不问她们的丈夫要钱，一个劲儿的压榨父亲，这实在是太狠了。高老头在临死的时候才发出对两个女儿的诅咒，实在是太悲哀。</w:t>
      </w:r>
    </w:p>
    <w:p>
      <w:pPr>
        <w:ind w:left="0" w:right="0" w:firstLine="560"/>
        <w:spacing w:before="450" w:after="450" w:line="312" w:lineRule="auto"/>
      </w:pPr>
      <w:r>
        <w:rPr>
          <w:rFonts w:ascii="宋体" w:hAnsi="宋体" w:eastAsia="宋体" w:cs="宋体"/>
          <w:color w:val="000"/>
          <w:sz w:val="28"/>
          <w:szCs w:val="28"/>
        </w:rPr>
        <w:t xml:space="preserve">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回到家，我如饥似渴地捧起这本书，里面的内容深深地吸引了我：小说的主人玛格丽本是一位贫穷的乡下姑娘，为谋生来到巴黎，不幸落入风尘，做了妓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可惜，这时，阿尔芒的父亲为了家庭的声誉，肯请玛格丽特离开阿尔芒，面对生活的沉重打击，她对人生更加心灰意冷，最后，她因贫病交加，身心交瘁，孤苦伶仃地死在自己的寓所里。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有人说：“真正的爱情往往能使人变得崇高。”然而书中的阿尔芒在得到了玛格丽特之后，反而更加堕落了，与此截然相反的是真情让玛格丽特变得崇高起来。读后，我的心很九仍颤抖不已。女主人公——一个被唾弃的妓女居然潜藏着如此高尚弥足珍贵的品德，她实实在在是书中最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2025-04-03T22:27:09+08:00</dcterms:created>
  <dcterms:modified xsi:type="dcterms:W3CDTF">2025-04-03T22:27:09+08:00</dcterms:modified>
</cp:coreProperties>
</file>

<file path=docProps/custom.xml><?xml version="1.0" encoding="utf-8"?>
<Properties xmlns="http://schemas.openxmlformats.org/officeDocument/2006/custom-properties" xmlns:vt="http://schemas.openxmlformats.org/officeDocument/2006/docPropsVTypes"/>
</file>