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最新经典常谈读后感50字(4篇)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50字一学期考试与入学考试，国文科常常出如下一类的测验题目：“史记何人所作》资治通鉴何人所作》？”“什么叫四书？什么叫四史？”“司马相如何代人？杜甫何代人？他们有哪一方的著作？”与考的学生只消写上人名、书名、朝代名就是。写错了...</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经典常谈读后感50字一</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我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我们的祖先，我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 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经典常谈读后感50字二</w:t>
      </w:r>
    </w:p>
    <w:p>
      <w:pPr>
        <w:ind w:left="0" w:right="0" w:firstLine="560"/>
        <w:spacing w:before="450" w:after="450" w:line="312" w:lineRule="auto"/>
      </w:pPr>
      <w:r>
        <w:rPr>
          <w:rFonts w:ascii="宋体" w:hAnsi="宋体" w:eastAsia="宋体" w:cs="宋体"/>
          <w:color w:val="000"/>
          <w:sz w:val="28"/>
          <w:szCs w:val="28"/>
        </w:rPr>
        <w:t xml:space="preserve">《经典常谈》中所谓的经典被广泛使用，包括群经、先秦诸子、几本史书和一些集会；要理解这些书，尤其是经典和儿子，理解“小学”就是文字学，所以《说文解字》等书也是经典的一部分。经典训练应该是中等以上教育中必不可少的项目。经典训练的价值不实用，而是文化。一位外国教授说，阅读经典的用处在于教人们阅读经典。这是一个非常明显的讨论。此外，作为一个受过良好教育的国民，至少有义务接触自己的经典。</w:t>
      </w:r>
    </w:p>
    <w:p>
      <w:pPr>
        <w:ind w:left="0" w:right="0" w:firstLine="560"/>
        <w:spacing w:before="450" w:after="450" w:line="312" w:lineRule="auto"/>
      </w:pPr>
      <w:r>
        <w:rPr>
          <w:rFonts w:ascii="宋体" w:hAnsi="宋体" w:eastAsia="宋体" w:cs="宋体"/>
          <w:color w:val="000"/>
          <w:sz w:val="28"/>
          <w:szCs w:val="28"/>
        </w:rPr>
        <w:t xml:space="preserve">传说中文是黄帝史官叫仓颉造的。看到地上印有兽蹄和鸟爪的痕迹有灵感，开始造字。仓颉泄露了天机，却教坏了人。所以他写字的时候，“天雨粟。鬼夜哭。“人有文字，会变得聪明，会努力做那些容易赚钱的商人，努力种地的人会变少。天怕人不够吃，就降米让他们救急。鬼也怕这些聪明人用文字制作他们，所以晚上嚎叫；文字有巫术作用。但这个传说是战国末期才有的，当时并不是所有人都相信；比如《易》和《系辞》只说文字是“后人圣人”造的。这个“后世圣人”不止一个人，是很多人。文字不断演变，说一个人是原创的，是绝对不可能的。识字是教育的初步阶段。《周礼》《保氏》说贵族子弟八岁入小学，先生教他们读书。秦以前字体很复杂，贵族子弟学的只是官书。秦始皇统一了文字，小篆成了国书，别体逐渐淘汰，识字简单多了。</w:t>
      </w:r>
    </w:p>
    <w:p>
      <w:pPr>
        <w:ind w:left="0" w:right="0" w:firstLine="560"/>
        <w:spacing w:before="450" w:after="450" w:line="312" w:lineRule="auto"/>
      </w:pPr>
      <w:r>
        <w:rPr>
          <w:rFonts w:ascii="宋体" w:hAnsi="宋体" w:eastAsia="宋体" w:cs="宋体"/>
          <w:color w:val="000"/>
          <w:sz w:val="28"/>
          <w:szCs w:val="28"/>
        </w:rPr>
        <w:t xml:space="preserve">为了统一文字，始皇教李斯写了《仓颉篇》七章，赵高写了《爱历篇》六章，胡母敬写了《博学篇》七章。但字体以当时通用的小篆为准，方便原文略有不同。汉初，教书先生把这三篇文章合成一本书，单称《仓颉篇》秦朝的三本书都没有传下来。</w:t>
      </w:r>
    </w:p>
    <w:p>
      <w:pPr>
        <w:ind w:left="0" w:right="0" w:firstLine="560"/>
        <w:spacing w:before="450" w:after="450" w:line="312" w:lineRule="auto"/>
      </w:pPr>
      <w:r>
        <w:rPr>
          <w:rFonts w:ascii="宋体" w:hAnsi="宋体" w:eastAsia="宋体" w:cs="宋体"/>
          <w:color w:val="000"/>
          <w:sz w:val="28"/>
          <w:szCs w:val="28"/>
        </w:rPr>
        <w:t xml:space="preserve">东汉和帝国时期，许慎制作了一本《说文解字》。这是一本划时代的书，包括历代的各种书法风格。他保存了小篆和晚周的文字，让后人能够沿着潮流走。研究文字的形式和音义的人过去被称为小学，但现在被称为文字学。以前的知识仅限于经典，所以研究知识必须从小学开始，也就是说，从文本学开始。</w:t>
      </w:r>
    </w:p>
    <w:p>
      <w:pPr>
        <w:ind w:left="0" w:right="0" w:firstLine="560"/>
        <w:spacing w:before="450" w:after="450" w:line="312" w:lineRule="auto"/>
      </w:pPr>
      <w:r>
        <w:rPr>
          <w:rFonts w:ascii="宋体" w:hAnsi="宋体" w:eastAsia="宋体" w:cs="宋体"/>
          <w:color w:val="000"/>
          <w:sz w:val="28"/>
          <w:szCs w:val="28"/>
        </w:rPr>
        <w:t xml:space="preserve">造字和用字有六条规定，叫六书。一是象形；二是指事物；三是会意；四是形声；五是转注；六是假借。</w:t>
      </w:r>
    </w:p>
    <w:p>
      <w:pPr>
        <w:ind w:left="0" w:right="0" w:firstLine="560"/>
        <w:spacing w:before="450" w:after="450" w:line="312" w:lineRule="auto"/>
      </w:pPr>
      <w:r>
        <w:rPr>
          <w:rFonts w:ascii="宋体" w:hAnsi="宋体" w:eastAsia="宋体" w:cs="宋体"/>
          <w:color w:val="000"/>
          <w:sz w:val="28"/>
          <w:szCs w:val="28"/>
        </w:rPr>
        <w:t xml:space="preserve">汉字从秦朝演变为各种书体，真(正、楷)、行、草、隶、篆书体的起源和发展。</w:t>
      </w:r>
    </w:p>
    <w:p>
      <w:pPr>
        <w:ind w:left="0" w:right="0" w:firstLine="560"/>
        <w:spacing w:before="450" w:after="450" w:line="312" w:lineRule="auto"/>
      </w:pPr>
      <w:r>
        <w:rPr>
          <w:rFonts w:ascii="宋体" w:hAnsi="宋体" w:eastAsia="宋体" w:cs="宋体"/>
          <w:color w:val="000"/>
          <w:sz w:val="28"/>
          <w:szCs w:val="28"/>
        </w:rPr>
        <w:t xml:space="preserve">从第一课的内容来看，应该说是非常丰富的`。从文字的产生和发展出发。文字的构成，各种字体的演变。介绍清楚，相关传说生动活泼，仿佛就在眼前。从这本七万七千字的书中，我们可以看出作家的知识渊博，文笔圆熟，令人惊叹。读完这本书后，开卷有益的成语实现了。我感到受益匪浅：我对祖先留下的文化遗产有了更深入的了解，对什么是经典以及这些经典的发展及其对社会的影响有了更清晰的认识。朱先生那个时代可能还没有用过这个词，但他写这本书的初衷是倡导人民继承祖先留下的文化遗产，提高人民的文化素质。因此，朱先生将这本书命名为《经典常谈》。既然是常谈，也就是说，我们不能忘记这些经典，也就是说，随时学习这些经典是有用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鸟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汉字从秦代就开始演变成各种书体，真（正、楷），行，草，隶，篆书体的来历及发展。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经典常谈读后感50字四</w:t>
      </w:r>
    </w:p>
    <w:p>
      <w:pPr>
        <w:ind w:left="0" w:right="0" w:firstLine="560"/>
        <w:spacing w:before="450" w:after="450" w:line="312" w:lineRule="auto"/>
      </w:pPr>
      <w:r>
        <w:rPr>
          <w:rFonts w:ascii="宋体" w:hAnsi="宋体" w:eastAsia="宋体" w:cs="宋体"/>
          <w:color w:val="000"/>
          <w:sz w:val="28"/>
          <w:szCs w:val="28"/>
        </w:rPr>
        <w:t xml:space="preserve">浩瀚的书海一直延展至天际，终于凝缩成一个点。在宇宙般无垠的书海中求索、吸收、消化，萃取精华凝成一本书，那就是我正捧在手心里的《经典常谈》。这巨大的工程，全凭一个人的努力来完成。这伟大的工程师，就是朱自清先生。</w:t>
      </w:r>
    </w:p>
    <w:p>
      <w:pPr>
        <w:ind w:left="0" w:right="0" w:firstLine="560"/>
        <w:spacing w:before="450" w:after="450" w:line="312" w:lineRule="auto"/>
      </w:pPr>
      <w:r>
        <w:rPr>
          <w:rFonts w:ascii="宋体" w:hAnsi="宋体" w:eastAsia="宋体" w:cs="宋体"/>
          <w:color w:val="000"/>
          <w:sz w:val="28"/>
          <w:szCs w:val="28"/>
        </w:rPr>
        <w:t xml:space="preserve">人有如沧海一粟，但集天地之精华。《经典常谈》亦如灵气的人一般，乃浩瀚书海中的一颗璀璨明珠。</w:t>
      </w:r>
    </w:p>
    <w:p>
      <w:pPr>
        <w:ind w:left="0" w:right="0" w:firstLine="560"/>
        <w:spacing w:before="450" w:after="450" w:line="312" w:lineRule="auto"/>
      </w:pPr>
      <w:r>
        <w:rPr>
          <w:rFonts w:ascii="宋体" w:hAnsi="宋体" w:eastAsia="宋体" w:cs="宋体"/>
          <w:color w:val="000"/>
          <w:sz w:val="28"/>
          <w:szCs w:val="28"/>
        </w:rPr>
        <w:t xml:space="preserve">《经典常谈》以通俗流畅的文字，按历史发展的脉络梳理了从仓颉造字开始到《周易》《诗经》《春秋》、四书五经、诗、辞、文、赋的经典内容，为读者提供通览国学精华的指南。其中所呈现的内容，有我曾用心通读过的，有偶尔翻阅未曾细细品味的，还有从未涉猎的。朱先生在文中提到，担心一些人以为读了这本书就不必再读书中所罗列的原著了。我倒觉得这种担心大可不必。因为正如本书作者的写作宗旨——使经典普及于一般人。</w:t>
      </w:r>
    </w:p>
    <w:p>
      <w:pPr>
        <w:ind w:left="0" w:right="0" w:firstLine="560"/>
        <w:spacing w:before="450" w:after="450" w:line="312" w:lineRule="auto"/>
      </w:pPr>
      <w:r>
        <w:rPr>
          <w:rFonts w:ascii="宋体" w:hAnsi="宋体" w:eastAsia="宋体" w:cs="宋体"/>
          <w:color w:val="000"/>
          <w:sz w:val="28"/>
          <w:szCs w:val="28"/>
        </w:rPr>
        <w:t xml:space="preserve">人们若想从经典中汲取一定的营养，对此有个大概的了解，那么此书已将各类经典之精髓一一呈现，读之自然受益匪浅；若是国学的一般爱好者，正能从此书中得些经验，激发一探原著的兴趣——我对其中一些已经粗略读过的著作又提起了再读的兴致，而某部尚未接触过的则已然排入我的读书计划之内，这也应当是作者的初衷之一吧；若要对其中某些或是所有的经典内容进行研究的，那此书则更能助力研究人员，使其易于把握方向、紧扣主题，无论是研究前的热身、研究过程中的比对，还是研究即将出成果时的总结，都值得借鉴。由此可见，朱先生研究国学经典而凝成的这本精华巨著，对不同层面不同需求的人都会大有助益，真乃善莫大焉！</w:t>
      </w:r>
    </w:p>
    <w:p>
      <w:pPr>
        <w:ind w:left="0" w:right="0" w:firstLine="560"/>
        <w:spacing w:before="450" w:after="450" w:line="312" w:lineRule="auto"/>
      </w:pPr>
      <w:r>
        <w:rPr>
          <w:rFonts w:ascii="宋体" w:hAnsi="宋体" w:eastAsia="宋体" w:cs="宋体"/>
          <w:color w:val="000"/>
          <w:sz w:val="28"/>
          <w:szCs w:val="28"/>
        </w:rPr>
        <w:t xml:space="preserve">在《经典常谈》的阅读过程中，我不仅常被朱先生的研究精神、独到见解所感动，也不时为书中所介绍的一些经典作品的成书过程以及精彩内容所打动。司马迁因受李陵案牵连，在遭受污及先人、见笑亲友的宫刑之后，忍辱负重，继承先业，综括三千多年君臣士庶的行事，“合一炉而冶之”，历时十四年之久，终于写就一部大书——《史记》，“以究天人之际，通古今之变，成一家之言”。为了完成先父遗志，为了体现自身价值，司马迁不轻言放弃，甘愿忍受屈辱，让自己死得其所，“重于泰山”，其中的艰辛困苦有谁知！</w:t>
      </w:r>
    </w:p>
    <w:p>
      <w:pPr>
        <w:ind w:left="0" w:right="0" w:firstLine="560"/>
        <w:spacing w:before="450" w:after="450" w:line="312" w:lineRule="auto"/>
      </w:pPr>
      <w:r>
        <w:rPr>
          <w:rFonts w:ascii="宋体" w:hAnsi="宋体" w:eastAsia="宋体" w:cs="宋体"/>
          <w:color w:val="000"/>
          <w:sz w:val="28"/>
          <w:szCs w:val="28"/>
        </w:rPr>
        <w:t xml:space="preserve">从朱先生的介绍中得知，“四书”（《大学》《中庸》《论语》《孟子》）为古人统一的标准的小学教科书。那时先生不讲解，只让学生背，不但背正文，而且得背朱熹的小注。只要囫囵吞枣地念，囫囵吞枣地背；不懂不要紧，将来用得着，自然会懂的。读后感这不无科学道理，脑神经科学研究表明，孩子的小学阶段即6到13岁，正是人记忆力的黄金时期。在这个阶段选择古代圣贤的智能精华，进行经典诵读，加强知识积累，将经典内容存入大脑记忆，会烙印在潜意识里，会受到经典的潜移默化，能陶冶性情，使心性向善、向上。朱子认为，人有人心和道心，人心是私欲，道心是天理。人该修养道心，克制人心，这是心法。朱子教人读“四书”，为的是成人。滋养心根，学会做人，才能更好地做事。作为小学教师，我们从先贤身上所获得的何止是知识，所感受的何止是人格魅力，更有一些永不过时的观念和方法。读《经典常谈》，所获是多角度多方面的。</w:t>
      </w:r>
    </w:p>
    <w:p>
      <w:pPr>
        <w:ind w:left="0" w:right="0" w:firstLine="560"/>
        <w:spacing w:before="450" w:after="450" w:line="312" w:lineRule="auto"/>
      </w:pPr>
      <w:r>
        <w:rPr>
          <w:rFonts w:ascii="宋体" w:hAnsi="宋体" w:eastAsia="宋体" w:cs="宋体"/>
          <w:color w:val="000"/>
          <w:sz w:val="28"/>
          <w:szCs w:val="28"/>
        </w:rPr>
        <w:t xml:space="preserve">另外，本书的附录《唐诗三百首》指导大概，在全书中也占了相当重的分量。朱先生以自己的博学多才，为我们一一呈现了泱泱诗海中的精华所在，如平仄押韵的诗歌创作方法，用典的优劣，唐代著名诗人的艺术风格、代表作，以及一些典型诗作的创作背景、意义、与相关作品的对比等等等等。这些，对提升我们小学语文教师的文学素养、教学能力都有着很大的帮助。</w:t>
      </w:r>
    </w:p>
    <w:p>
      <w:pPr>
        <w:ind w:left="0" w:right="0" w:firstLine="560"/>
        <w:spacing w:before="450" w:after="450" w:line="312" w:lineRule="auto"/>
      </w:pPr>
      <w:r>
        <w:rPr>
          <w:rFonts w:ascii="宋体" w:hAnsi="宋体" w:eastAsia="宋体" w:cs="宋体"/>
          <w:color w:val="000"/>
          <w:sz w:val="28"/>
          <w:szCs w:val="28"/>
        </w:rPr>
        <w:t xml:space="preserve">读过《经典常谈》，掩卷之余，感慨良多。朱先生潜心研究的治学精神，为当代所稀缺；朱先生厚积薄发的学者风范，为我辈所景仰。愿你我在朱先生这位“资深导游”的引领下，能畅游经典之胜境，汲古代圣贤之智慧，为我所用，为今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