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局党组中心组理论学习情况的总结报告(通用6篇)</w:t>
      </w:r>
      <w:bookmarkEnd w:id="1"/>
    </w:p>
    <w:p>
      <w:pPr>
        <w:jc w:val="center"/>
        <w:spacing w:before="0" w:after="450"/>
      </w:pPr>
      <w:r>
        <w:rPr>
          <w:rFonts w:ascii="Arial" w:hAnsi="Arial" w:eastAsia="Arial" w:cs="Arial"/>
          <w:color w:val="999999"/>
          <w:sz w:val="20"/>
          <w:szCs w:val="20"/>
        </w:rPr>
        <w:t xml:space="preserve">来源：网络  作者：风起云涌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工作总结是对本年度工作进行全面、系统的检查、评价、分析和研究，分析不足，获取经验，供参考和改进。 以下是为大家整理的关于局党组中心组理论学习情况的总结报告的文章6篇 ,欢迎品鉴！第一篇: 局党组中心组理论学习情况的总结报告　　202_年1-...</w:t>
      </w:r>
    </w:p>
    <w:p>
      <w:pPr>
        <w:ind w:left="0" w:right="0" w:firstLine="560"/>
        <w:spacing w:before="450" w:after="450" w:line="312" w:lineRule="auto"/>
      </w:pPr>
      <w:r>
        <w:rPr>
          <w:rFonts w:ascii="宋体" w:hAnsi="宋体" w:eastAsia="宋体" w:cs="宋体"/>
          <w:color w:val="000"/>
          <w:sz w:val="28"/>
          <w:szCs w:val="28"/>
        </w:rPr>
        <w:t xml:space="preserve">工作总结是对本年度工作进行全面、系统的检查、评价、分析和研究，分析不足，获取经验，供参考和改进。 以下是为大家整理的关于局党组中心组理论学习情况的总结报告的文章6篇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第二篇: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　&gt;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县经科局党委深入贯彻落实党的十九大精神，不断加强和改进局党委中心组理论学习制度，深入推进学习型领导班子和学习型党组织建设，紧紧围绕县委、县政府中心工作，全面提高领导干部理论素养和领导能力，促进领导干部主动适应新常态、积极展现新作为，为工业经济科技和信息化发展提供了强大的精神动力和思想保证。现将一年来党委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&gt;一、健全制度，完善机制</w:t>
      </w:r>
    </w:p>
    <w:p>
      <w:pPr>
        <w:ind w:left="0" w:right="0" w:firstLine="560"/>
        <w:spacing w:before="450" w:after="450" w:line="312" w:lineRule="auto"/>
      </w:pPr>
      <w:r>
        <w:rPr>
          <w:rFonts w:ascii="宋体" w:hAnsi="宋体" w:eastAsia="宋体" w:cs="宋体"/>
          <w:color w:val="000"/>
          <w:sz w:val="28"/>
          <w:szCs w:val="28"/>
        </w:rPr>
        <w:t xml:space="preserve">　　(一)完善学习制度体系。局党委中心组理论学习实行党委书记负责制，局党委办负责具体实施。为做好学习保障，购买了《中国共产党廉洁自律准则》、《中国共产党纪律处分条例》、《习近平重要讲话论述202_》《马克思主义哲学十讲(党员干部读本)》和《六个“为什么”——对几个重大问题的回答》等中心组理论辅导材料，征订了各种党报党刊和经济科技工作方面的报刊杂志，收集整理了相关资料，推荐了一些有价值的理论文章、社论、评论等，供党委中心组成员学习参考，统一配发了学习记录本，在学习中要求每个成员记好学习笔记，撰写好学习心得，并适时安排了学习经验交流。</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地开展理论学习，制定了局党委中心组理论学习制度和《202_年党委中心组理论学习计划》，全年安排集体学习6次。并做到了“三个落实”和“四个结合”。“三个落实”，即时间落实、内容落实、方法落实。时间上，局党委中心组要求中心组成员全年参加集中学习时间不少于6天，每两月集中学习不能少于一次。内容上，把认真学习贯彻党的十八届四中、五中、六中全会精神、习总书记系列讲话精神、“两学一做”、全国“两会”精神、省委十二届六次全会和市委十三届七次全会精神、县委有关会议精神作为重要的学习内容。方法上，针对与会对象和阶段性工作需要，采取集中学习、专题辅导、个人分散自学和座谈讨论等行之有效的方法。在学习原则上，局党委中心组努力做到了“四个结合”，即把学习贯彻中央、省、市重大决策，同促进工业经济科技和信息化发展相结合;把学习坚持立党为公、执政为民，同干部作风建设相结合;把学习加强党的领导班子建设，同提高局党委的执政能力建设相结合;把学习型党组织同全力完成脱贫攻坚任务相结合。</w:t>
      </w:r>
    </w:p>
    <w:p>
      <w:pPr>
        <w:ind w:left="0" w:right="0" w:firstLine="560"/>
        <w:spacing w:before="450" w:after="450" w:line="312" w:lineRule="auto"/>
      </w:pPr>
      <w:r>
        <w:rPr>
          <w:rFonts w:ascii="宋体" w:hAnsi="宋体" w:eastAsia="宋体" w:cs="宋体"/>
          <w:color w:val="000"/>
          <w:sz w:val="28"/>
          <w:szCs w:val="28"/>
        </w:rPr>
        <w:t xml:space="preserve">　　(三)健全学习考勤制度。认真履行学习制度，明确学习目的，要求局党委中心组成员自觉遵守学习时间和学习纪律，妥善处理工学矛盾，严格落实学习前签到、请假制度，因工作无法参加学习的，必须事先请假、事后进行补课。全年局党委中心组学习出勤率都达到了95%以上。</w:t>
      </w:r>
    </w:p>
    <w:p>
      <w:pPr>
        <w:ind w:left="0" w:right="0" w:firstLine="560"/>
        <w:spacing w:before="450" w:after="450" w:line="312" w:lineRule="auto"/>
      </w:pPr>
      <w:r>
        <w:rPr>
          <w:rFonts w:ascii="宋体" w:hAnsi="宋体" w:eastAsia="宋体" w:cs="宋体"/>
          <w:color w:val="000"/>
          <w:sz w:val="28"/>
          <w:szCs w:val="28"/>
        </w:rPr>
        <w:t xml:space="preserve">　　&gt;二、创新载体，丰富内容</w:t>
      </w:r>
    </w:p>
    <w:p>
      <w:pPr>
        <w:ind w:left="0" w:right="0" w:firstLine="560"/>
        <w:spacing w:before="450" w:after="450" w:line="312" w:lineRule="auto"/>
      </w:pPr>
      <w:r>
        <w:rPr>
          <w:rFonts w:ascii="宋体" w:hAnsi="宋体" w:eastAsia="宋体" w:cs="宋体"/>
          <w:color w:val="000"/>
          <w:sz w:val="28"/>
          <w:szCs w:val="28"/>
        </w:rPr>
        <w:t xml:space="preserve">　　(一)集中学与分散学相结合。围绕阶段性主题及上级的重要会议、重大决策、重要工作安排展开学习。集中学习时，每个专题都明确了主讲领导和中心发言人，做到主题明确，观点鲜明，有指导性，有创建性。分散自学则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邀请县纪委领导对经贸系统党员进行了新《党章》和新条例专题讲解培训;邀请县委党校专家为机关全体党员、各支部书记作了“两学一做”专题讲座;邀请上级业务部门指导改进工作，提高了学习的针对性和有效性。同时，积极参加上级部门组织的各类学习培训活动，以及到兄弟单位学习观摩、座谈讨论，学习先进工作经验。</w:t>
      </w:r>
    </w:p>
    <w:p>
      <w:pPr>
        <w:ind w:left="0" w:right="0" w:firstLine="560"/>
        <w:spacing w:before="450" w:after="450" w:line="312" w:lineRule="auto"/>
      </w:pPr>
      <w:r>
        <w:rPr>
          <w:rFonts w:ascii="宋体" w:hAnsi="宋体" w:eastAsia="宋体" w:cs="宋体"/>
          <w:color w:val="000"/>
          <w:sz w:val="28"/>
          <w:szCs w:val="28"/>
        </w:rPr>
        <w:t xml:space="preserve">　　(三)研究性与课题化相结合。局党委中心组成员在学习过程中结合自己分管的工作，联系工作实际，深入乡镇、村组、企业进行调研，了解群众关心的热点、难点问题，确定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四)与“两学一做”专题学习教育相结合。制订了全系统《开展“学党章党规、学系列讲话，做合格党员”学习教育实施方案》和“两学一做”学习教育计划，局党委中心组成员结合个人思想工作实际，制订了个人学习教育规划;每两周开展了不少于1小时的集中学习培训，同时灵活运用网络、电视、报刊等方式，加强自学，记好学习笔记，写好心得体会，提升了尊崇党章党规、敬畏党章党规、遵守党章党规的思想自觉;并对照党章、党规、党纪，对自身理想信念、党的意识、宗旨观念、精神面貌、道德行为等方面存在的问题进行了认真自查，通过自查，找到了差距，明确了努力方向，补充了思想之“钙”，坚定了理想信念，强化了宗旨观念。</w:t>
      </w:r>
    </w:p>
    <w:p>
      <w:pPr>
        <w:ind w:left="0" w:right="0" w:firstLine="560"/>
        <w:spacing w:before="450" w:after="450" w:line="312" w:lineRule="auto"/>
      </w:pPr>
      <w:r>
        <w:rPr>
          <w:rFonts w:ascii="宋体" w:hAnsi="宋体" w:eastAsia="宋体" w:cs="宋体"/>
          <w:color w:val="000"/>
          <w:sz w:val="28"/>
          <w:szCs w:val="28"/>
        </w:rPr>
        <w:t xml:space="preserve">　　(五)与抓好党建宣传相结合。局党委中心组成员准确把握好当前基层党建工作重点，作好局属各党支部新闻宣传的主题、内容和形式的策划，有计划、分阶段、按步骤地进行党建宣传。在《射洪工业》报上开辟党建信息专栏，大力宣传机关党建工作中的新思路、新举措、新成效，营造机关党建工作良好舆论环境，。</w:t>
      </w:r>
    </w:p>
    <w:p>
      <w:pPr>
        <w:ind w:left="0" w:right="0" w:firstLine="560"/>
        <w:spacing w:before="450" w:after="450" w:line="312" w:lineRule="auto"/>
      </w:pPr>
      <w:r>
        <w:rPr>
          <w:rFonts w:ascii="宋体" w:hAnsi="宋体" w:eastAsia="宋体" w:cs="宋体"/>
          <w:color w:val="000"/>
          <w:sz w:val="28"/>
          <w:szCs w:val="28"/>
        </w:rPr>
        <w:t xml:space="preserve">　　&gt;三、学以致用，确保成效</w:t>
      </w:r>
    </w:p>
    <w:p>
      <w:pPr>
        <w:ind w:left="0" w:right="0" w:firstLine="560"/>
        <w:spacing w:before="450" w:after="450" w:line="312" w:lineRule="auto"/>
      </w:pPr>
      <w:r>
        <w:rPr>
          <w:rFonts w:ascii="宋体" w:hAnsi="宋体" w:eastAsia="宋体" w:cs="宋体"/>
          <w:color w:val="000"/>
          <w:sz w:val="28"/>
          <w:szCs w:val="28"/>
        </w:rPr>
        <w:t xml:space="preserve">　　(一)开展集中研讨，在推进思想解放上下大功夫。按“学理论、转观念、出思路、定策略、强班子”的学习目标，局党委中心组认真组织学习了习近平总书记系列重要讲话、党的十八届六中全会、省委十二届八次全会、县委十五次党代会精神，对自身在理论学习等方面存在的问题和不足进行了深刻剖析，开展了批评和自我批评，提出了整改措施，将所学的理论知识和县局的实际情况相结合，从而形成适合全局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局党委中心组在学习过程中，坚持通过学习主动把理论知识转化为实际工作的动力，真正把学习的过程转化为破解难题、推动工作的过程。今年通过党委中心组学习讨论，对局内部管理16项制度进行了修订完善，切实做到用制度管事、管人，促使全局工作更加规范有序;制定了工作纪律执行奖惩办法，严格实行上下班双签到、干部去向公示等制度，强化履职情况和工作进度的督查检查，严肃整治不作为、慢作为和乱作为的不良行为，全面加强了系统作风建设。</w:t>
      </w:r>
    </w:p>
    <w:p>
      <w:pPr>
        <w:ind w:left="0" w:right="0" w:firstLine="560"/>
        <w:spacing w:before="450" w:after="450" w:line="312" w:lineRule="auto"/>
      </w:pPr>
      <w:r>
        <w:rPr>
          <w:rFonts w:ascii="宋体" w:hAnsi="宋体" w:eastAsia="宋体" w:cs="宋体"/>
          <w:color w:val="000"/>
          <w:sz w:val="28"/>
          <w:szCs w:val="28"/>
        </w:rPr>
        <w:t xml:space="preserve">　　今年以来，在学习中，局党委中心组成员进一步牢固了终身学习的理念，把勤奋好学作为责任，把学以致用作为目的，取得了明显的成效，提高了党委中心组整体的政治理论素养，增进了团结，振奋了精神，推动了各项工作顺利开展。在今后的工作中，局党委将不断加强学习力度，继续发扬勤学善思、学用结合的优良作风，紧密结合实际，深入学习、思考和调研，为进一步完善发展思路、推动科学决策，加快建设美丽幸福提供有力的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第四篇: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&gt;三、真抓实学，坚持“三个”转变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第五篇: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第六篇: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&gt;　一、通过不断学习，使我增增强了综合能力，认真学习邓小平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　　它的基本内涵是：一是坚持发展这个主题;二是全面发展;三是协调和可持续发展。联系乡镇工作的实际，作为一名共产党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　&gt;　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　　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&gt;　　三、通过学习，提高了自身素质，增强了严于律己、勤政廉政、团结广大干部职工为实现各奋斗目标的能力，干部要注重加强思想政治修养，严于律己，勤政廉政，身先士卒，忘我工作，要求别人做到的自己首先做到，起到共产党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　　严于律己、勤政廉政、树立干部新形象。“勤政出成绩，廉政得民心”。郑培民同志的先进事迹鼓舞着我、激励着我。他向我们展示了一个真正的共产党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2025-04-05T01:00:49+08:00</dcterms:created>
  <dcterms:modified xsi:type="dcterms:W3CDTF">2025-04-05T01:00:49+08:00</dcterms:modified>
</cp:coreProperties>
</file>

<file path=docProps/custom.xml><?xml version="1.0" encoding="utf-8"?>
<Properties xmlns="http://schemas.openxmlformats.org/officeDocument/2006/custom-properties" xmlns:vt="http://schemas.openxmlformats.org/officeDocument/2006/docPropsVTypes"/>
</file>