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古玩协会工作总结报告(必备3篇)</w:t>
      </w:r>
      <w:bookmarkEnd w:id="1"/>
    </w:p>
    <w:p>
      <w:pPr>
        <w:jc w:val="center"/>
        <w:spacing w:before="0" w:after="450"/>
      </w:pPr>
      <w:r>
        <w:rPr>
          <w:rFonts w:ascii="Arial" w:hAnsi="Arial" w:eastAsia="Arial" w:cs="Arial"/>
          <w:color w:val="999999"/>
          <w:sz w:val="20"/>
          <w:szCs w:val="20"/>
        </w:rPr>
        <w:t xml:space="preserve">来源：网络  作者：静谧旋律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古玩协会工作总结报告1伴随着新年钟声的敲响，中国嘉德、中贸圣佳、北京翰海、北京荣宝、北京保利、杭州西冷等全国六大拍卖公司XX年的槌音也圆满落定，共成交文物艺术品20323件，成交额亿元，成交额比去年提高52%。对此，原中国画研究院副院长赵榆...</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古玩协会工作总结报告1</w:t>
      </w:r>
    </w:p>
    <w:p>
      <w:pPr>
        <w:ind w:left="0" w:right="0" w:firstLine="560"/>
        <w:spacing w:before="450" w:after="450" w:line="312" w:lineRule="auto"/>
      </w:pPr>
      <w:r>
        <w:rPr>
          <w:rFonts w:ascii="宋体" w:hAnsi="宋体" w:eastAsia="宋体" w:cs="宋体"/>
          <w:color w:val="000"/>
          <w:sz w:val="28"/>
          <w:szCs w:val="28"/>
        </w:rPr>
        <w:t xml:space="preserve">伴随着新年钟声的敲响，中国嘉德、中贸圣佳、北京翰海、北京荣宝、北京保利、杭州西冷等全国六大拍卖公司XX年的槌音也圆满落定，共成交文物艺术品20323件，成交额亿元，成交额比去年提高52%。</w:t>
      </w:r>
    </w:p>
    <w:p>
      <w:pPr>
        <w:ind w:left="0" w:right="0" w:firstLine="560"/>
        <w:spacing w:before="450" w:after="450" w:line="312" w:lineRule="auto"/>
      </w:pPr>
      <w:r>
        <w:rPr>
          <w:rFonts w:ascii="宋体" w:hAnsi="宋体" w:eastAsia="宋体" w:cs="宋体"/>
          <w:color w:val="000"/>
          <w:sz w:val="28"/>
          <w:szCs w:val="28"/>
        </w:rPr>
        <w:t xml:space="preserve">对此，原中国画研究院副院长赵榆说：“中国文物艺术品拍卖市场正向着超级拍卖会整合，同时也预示着明年发展的总体趋势。”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中国嘉德公司总成交亿元，名列第一；中贸圣佳公司成交亿元，名列第二；北京翰海公司成交亿元，名列第三；北京荣宝公司成交亿元，名列第四；北京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中国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过去我们的艺术品经济价值是很低的，这与我们民族五千年的悠久文明历史是极其不符的。随着艺术品市场的发展和国富民强，中国艺术品的经济价值也得到了迅速提升。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北京保利推出的黄胄《丰收图》，以1590万元成交，创造了黄胄作品的新纪录；徐悲鸿油画《珍妮小姐画像》，以2200万元成交，创造了中国油画的新纪录；中国嘉德推出的程十发《吕树屯和喃喏娜》四十四开册页，以1100万元成交，创造了程十发作品的新纪录；北京翰海推出的明永乐青花八方烛台，以202_万元成交，创造了中国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高档次拍品越多，创造的新高纪录也就越多，从而带动整个市场的人气和买气，同时，也促使同一水平的文物艺术品和同辈艺术家作品价位相应地升值，从而推动了整个艺术品市场的繁荣。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中国书画领跑市场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中国书画价格增长的速度是比较快的，精品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中国古代书画和近现代书画的价位也有明显提升。中贸圣佳、中国嘉德、北京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大大提高了成交率。XX年嘉德、中贸圣佳、翰海、保利共推出7个专场，成交总额达亿元，市场继续走俏，著名画家的巨制精品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中国书画占有主要份额，共成交11519件，占全部成交总数的56%，成交总额亿元，占全部成交总额的80%。这与国际拍卖市场有所不同，国际上中国艺术品出现高潮，主要是因为高价位的器物类文物的投入，而国内的发展高潮，却主要是因为高价位中国书画的推出，然后是一段平稳的发展期，酝酿下一个高潮的出现。</w:t>
      </w:r>
    </w:p>
    <w:p>
      <w:pPr>
        <w:ind w:left="0" w:right="0" w:firstLine="560"/>
        <w:spacing w:before="450" w:after="450" w:line="312" w:lineRule="auto"/>
      </w:pPr>
      <w:r>
        <w:rPr>
          <w:rFonts w:ascii="宋体" w:hAnsi="宋体" w:eastAsia="宋体" w:cs="宋体"/>
          <w:color w:val="000"/>
          <w:sz w:val="28"/>
          <w:szCs w:val="28"/>
        </w:rPr>
        <w:t xml:space="preserve">中国油画芝麻开花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XX年秋，一幅名为《珍妮小姐画像》的油画给北京的深秋增添了暖意，这幅徐悲鸿为支援_、创作于1939年的油画，在漂泊海外66年后回到祖国怀抱，以900万元起拍，2200万元“尘埃落定”。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中国人来说是舶来品，在我国文物艺术品拍卖市场兴起初期，很少被藏家所认知。由于效益不佳，仅中国嘉德一家没有间断，苦心经营着。经过近十年运作与培育，XX年的中国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中国油画拍卖市场呈现红火景象，嘉德、荣宝、保利、翰海共推出7个专场，成交作品1076件，成交额达5亿元。特别是中国嘉德秋拍油画专场成交额首次突破1亿元大关，达亿元，紧随其后的是北京保利公司，成交额达亿元。这给中国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瓷器杂项成交平平</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永乐至今，沧桑6XX年。XX年春，一件明永乐青花八方烛台艳压群芳，以202_万元成交，成为当年中国内地成交价最高的瓷器艺术品。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XX年瓷器杂项、古籍善本、邮品钱币等门类的文物艺术品，虽然也有91件单件拍品成交额逾百万元，但总体上与XX年相比，仍属平平。</w:t>
      </w:r>
    </w:p>
    <w:p>
      <w:pPr>
        <w:ind w:left="0" w:right="0" w:firstLine="560"/>
        <w:spacing w:before="450" w:after="450" w:line="312" w:lineRule="auto"/>
      </w:pPr>
      <w:r>
        <w:rPr>
          <w:rFonts w:ascii="宋体" w:hAnsi="宋体" w:eastAsia="宋体" w:cs="宋体"/>
          <w:color w:val="000"/>
          <w:sz w:val="28"/>
          <w:szCs w:val="28"/>
        </w:rPr>
        <w:t xml:space="preserve">瓷器杂项，中国嘉德增加了“中国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中国嘉德今年增加了“碑帖书法”专场。碑帖拓本这一中国独有的艺术门类，更需要高深文化修养的支撑。专场推出拍品220件，成交率50%，成交额213万元。由于一件元至正元年日新堂刻本《朱子成书》(四册)超水平发挥，以2310万元成交，才使得总成交额有所提高。XX年古籍善本成交379件，成交额万元；XX年成交625件，成交额4701万元，基本上仍是在上年的水平上。</w:t>
      </w:r>
    </w:p>
    <w:p>
      <w:pPr>
        <w:ind w:left="0" w:right="0" w:firstLine="560"/>
        <w:spacing w:before="450" w:after="450" w:line="312" w:lineRule="auto"/>
      </w:pPr>
      <w:r>
        <w:rPr>
          <w:rFonts w:ascii="宋体" w:hAnsi="宋体" w:eastAsia="宋体" w:cs="宋体"/>
          <w:color w:val="000"/>
          <w:sz w:val="28"/>
          <w:szCs w:val="28"/>
        </w:rPr>
        <w:t xml:space="preserve">邮品钱币，基本与XX年持平。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高潮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大大提高了中国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中国文物艺术品拍卖市场迅速发展的同时，冷静地思考一下与国际大型拍卖公司的差距，不难看出每场拍卖会统领全局的高价位文物艺术品还是很缺乏的。不管是在纽约、英国，还是中国香港，苏富比、佳士得等大公司每场拍卖会只是推出几百件拍品，清清爽爽，但却总有几件精品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中国文物艺术品拍卖市场仍在紧锣密鼓地缩小与国际大型拍卖公司的距离，并开始向超级拍卖市场整合。透过这六大拍卖公司全年运转的情况可以清晰地看到，当前中国文物艺术品拍卖市场正处于第二个高潮过后的平稳发展时期。</w:t>
      </w:r>
    </w:p>
    <w:p>
      <w:pPr>
        <w:ind w:left="0" w:right="0" w:firstLine="560"/>
        <w:spacing w:before="450" w:after="450" w:line="312" w:lineRule="auto"/>
      </w:pPr>
      <w:r>
        <w:rPr>
          <w:rFonts w:ascii="宋体" w:hAnsi="宋体" w:eastAsia="宋体" w:cs="宋体"/>
          <w:color w:val="000"/>
          <w:sz w:val="28"/>
          <w:szCs w:val="28"/>
        </w:rPr>
        <w:t xml:space="preserve">自1992年以来，中国文物艺术品拍卖市场得到很大发展。1995年、1996年我们经历了第一个发展高潮；“非典”后，中央电视台对中贸圣佳拍卖会现场直播两天，收看人数达8000万，艺术品市场的第二个高潮来临。从每年成交总额和中等水平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仅拿XX年秋拍成绩来说，就足以让我们满心欢喜地期待XX年的艺术品市场。与XX年秋季成交总金额19亿元相比，XX年涨了54%，达亿元，且各类文物艺术品的价格也在平稳提升。</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古玩协会工作总结报告2</w:t>
      </w:r>
    </w:p>
    <w:p>
      <w:pPr>
        <w:ind w:left="0" w:right="0" w:firstLine="560"/>
        <w:spacing w:before="450" w:after="450" w:line="312" w:lineRule="auto"/>
      </w:pPr>
      <w:r>
        <w:rPr>
          <w:rFonts w:ascii="宋体" w:hAnsi="宋体" w:eastAsia="宋体" w:cs="宋体"/>
          <w:color w:val="000"/>
          <w:sz w:val="28"/>
          <w:szCs w:val="28"/>
        </w:rPr>
        <w:t xml:space="preserve">（一）20xx年7月3日至6日，经过精心组织和安排，文学协会一行15人开展了主题为“我和草原有个约定”的肃南采风活动。</w:t>
      </w:r>
    </w:p>
    <w:p>
      <w:pPr>
        <w:ind w:left="0" w:right="0" w:firstLine="560"/>
        <w:spacing w:before="450" w:after="450" w:line="312" w:lineRule="auto"/>
      </w:pPr>
      <w:r>
        <w:rPr>
          <w:rFonts w:ascii="宋体" w:hAnsi="宋体" w:eastAsia="宋体" w:cs="宋体"/>
          <w:color w:val="000"/>
          <w:sz w:val="28"/>
          <w:szCs w:val="28"/>
        </w:rPr>
        <w:t xml:space="preserve">肃南草原的七月正是草原最美的季节，协会采风的目的地是集佛教寺庙与山川草地魅力于一体的祁连明珠文殊山。到了“草绿羊肥、香烟缭绕”的文殊山，远眺祁连巍峨横亘、山溪喧腾，大家先登上文殊寺庙，在晨钟暮鼓中感受祁丰的秀丽风光，欣赏了格桑花盛开的草原松林。登苍山、赏松柏、探涧溪之后，大家到了洋溢着浓郁民族风情的藏胞帐房，载歌载舞，解读藏族服饰、民居、婚嫁、信仰、习俗和庆典节日等，大家边品尝奶茶，边欣赏民族歌舞；还饶有趣味的在筵席上进行吟诗对联游戏；在活动过程中，大家都畅谈写作心得，还主动向老同志学习请教，相互沟通交流，注重自我提高。采风活动结束后，协会还鼓励大家积极进行主题创作，为后期出文集、为河西文化建设的发展、文化底蕴的增强而做出自己最大的努力。</w:t>
      </w:r>
    </w:p>
    <w:p>
      <w:pPr>
        <w:ind w:left="0" w:right="0" w:firstLine="560"/>
        <w:spacing w:before="450" w:after="450" w:line="312" w:lineRule="auto"/>
      </w:pPr>
      <w:r>
        <w:rPr>
          <w:rFonts w:ascii="宋体" w:hAnsi="宋体" w:eastAsia="宋体" w:cs="宋体"/>
          <w:color w:val="000"/>
          <w:sz w:val="28"/>
          <w:szCs w:val="28"/>
        </w:rPr>
        <w:t xml:space="preserve">（二）20xx年10月1日至2日，文学协会的18名会员到金塔进行采风。</w:t>
      </w:r>
    </w:p>
    <w:p>
      <w:pPr>
        <w:ind w:left="0" w:right="0" w:firstLine="560"/>
        <w:spacing w:before="450" w:after="450" w:line="312" w:lineRule="auto"/>
      </w:pPr>
      <w:r>
        <w:rPr>
          <w:rFonts w:ascii="宋体" w:hAnsi="宋体" w:eastAsia="宋体" w:cs="宋体"/>
          <w:color w:val="000"/>
          <w:sz w:val="28"/>
          <w:szCs w:val="28"/>
        </w:rPr>
        <w:t xml:space="preserve">会员们都是因为共同的兴趣爱好而汇聚一起，共同感受了金塔“百亩胡杨林”的奇特。欣赏着红色胡杨林的神秘，聆听着戈壁鸟鸣的乐章，心灵深处一次又一次地得到不同程度的触动，每一处胜景都为会员们提供了丰富的写作素材，拓宽了会员们文学创作的视野，陶冶了情操，增进了会员之间的友谊。通过此次采风，让会员们进一步感受到了“胡杨精神”的内涵和意义非常的节日氛围，缓解了平时的工作压力，让会员们领略到大自然的真谛，是一堂生动的文学创作实践课。大家虽然来自不同的县市，但他们拥有共同的兴趣爱好，所以丝毫感觉不到陌生，从出发一直到采风结束，大家都相互关心，相互帮助，共同感受着文学协会这个大家庭的温暖。采风结束后，会员们不约而同地将此次采风活动用朴实生动的言语表达出来，与大家一起分享，以这样的方式来表达对地域文化的理解和对协会工作的拥护。</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古玩协会工作总结报告3</w:t>
      </w:r>
    </w:p>
    <w:p>
      <w:pPr>
        <w:ind w:left="0" w:right="0" w:firstLine="560"/>
        <w:spacing w:before="450" w:after="450" w:line="312" w:lineRule="auto"/>
      </w:pPr>
      <w:r>
        <w:rPr>
          <w:rFonts w:ascii="宋体" w:hAnsi="宋体" w:eastAsia="宋体" w:cs="宋体"/>
          <w:color w:val="000"/>
          <w:sz w:val="28"/>
          <w:szCs w:val="28"/>
        </w:rPr>
        <w:t xml:space="preserve">20_年拍卖公司工作总结范文一：</w:t>
      </w:r>
    </w:p>
    <w:p>
      <w:pPr>
        <w:ind w:left="0" w:right="0" w:firstLine="560"/>
        <w:spacing w:before="450" w:after="450" w:line="312" w:lineRule="auto"/>
      </w:pPr>
      <w:r>
        <w:rPr>
          <w:rFonts w:ascii="宋体" w:hAnsi="宋体" w:eastAsia="宋体" w:cs="宋体"/>
          <w:color w:val="000"/>
          <w:sz w:val="28"/>
          <w:szCs w:val="28"/>
        </w:rPr>
        <w:t xml:space="preserve">伴随着新年钟声的敲响，中国嘉德、中贸圣佳、北京翰海、北京荣宝、北京保利、杭州西冷等全国六大拍卖公司XX年的槌音也圆满落定，共成交文物艺术品20323件，成交额亿元，成交额比去年提高52%。对此，原中国画研究院副院长赵榆说:中国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中国嘉德公司总成交亿元，名列第一;中贸圣佳公司成交亿元，名列第二;北京翰海公司成交亿元，名列第三;北京荣宝公司成交亿元，名列第四;北京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中国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过去我们的艺术品经济价值是很低的，这与我们民族五千年的悠久文明历史是极其不符的。随着艺术品市场的发展和国富民强，中国艺术品的经济价值也得到了迅速提升。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北京保利推出的黄胄《丰收图》，以1590万元成交，创造了黄胄作品的新纪录;徐悲鸿油画《珍妮小姐画像》，以2200万元成交，创造了中国油画的新纪录;中国嘉德推出的程十发《吕树屯和喃喏娜》四十四开册页，以1100万元成交，创造了程十发作品的新纪录;北京翰海推出的明永乐青花八方烛台，以202_万元成交，创造了中国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高档次拍品越多，创造的新高纪录也就越多，从而带动整个市场的人气和买气，同时，也促使同一水平的文物艺术品和同辈艺术家作品价位相应地升值，从而推动了整个艺术品市场的繁荣。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中国书画领跑市场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中国书画价格增长的速度是比较快的，精品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中国古代书画和近现代书画的价位也有明显提升。中贸圣佳、中国嘉德、北京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大大提高了成交率。XX年嘉德、中贸圣佳、翰海、保利共推出7个专场，成交总额达亿元，市场继续走俏，著名画家的巨制精品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中国书画占有主要份额，共成交11519件，占全部成交总数的56%，成交总额亿元，占全部成交总额的80%。这与国际拍卖市场有所不同，国际上中国艺术品出现高潮，主要是因为高价位的器物类文物的投入，而国内的发展高潮，却主要是因为高价位中国书画的推出，然后是一段平稳的发展期，酝酿下一个高潮的出现。</w:t>
      </w:r>
    </w:p>
    <w:p>
      <w:pPr>
        <w:ind w:left="0" w:right="0" w:firstLine="560"/>
        <w:spacing w:before="450" w:after="450" w:line="312" w:lineRule="auto"/>
      </w:pPr>
      <w:r>
        <w:rPr>
          <w:rFonts w:ascii="宋体" w:hAnsi="宋体" w:eastAsia="宋体" w:cs="宋体"/>
          <w:color w:val="000"/>
          <w:sz w:val="28"/>
          <w:szCs w:val="28"/>
        </w:rPr>
        <w:t xml:space="preserve">中国油画芝麻开花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XX年秋，一幅名为《珍妮小姐画像》的油画给北京的深秋增添了暖意，这幅徐悲鸿为支援_、创作于1939年的油画，在漂泊海外66年后回到祖国怀抱，以900万元起拍，2200万元尘埃落定。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中国人来说是舶来品，在我国文物艺术品拍卖市场兴起初期，很少被藏家所认知。由于效益不佳，仅中国嘉德一家没有间断，苦心经营着。经过近十年运作与培育，XX年的中国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中国油画拍卖市场呈现红火景象，嘉德、荣宝、保利、翰海共推出7个专场，成交作品1076件，成交额达5亿元。特别是中国嘉德秋拍油画专场成交额首次突破1亿元大关，达亿元，紧随其后的是北京保利公司，成交额达亿元。这给中国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瓷器杂项成交平平</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永乐至今，沧桑6XX年。XX年春，一件明永乐青花八方烛台艳压群芳，以202_万元成交，成为当年中国内地成交价最高的瓷器艺术品。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XX年瓷器杂项、古籍善本、邮品钱币等门类的文物艺术品，虽然也有91件单件拍品成交额逾百万元，但总体上与XX年相比，仍属平平。</w:t>
      </w:r>
    </w:p>
    <w:p>
      <w:pPr>
        <w:ind w:left="0" w:right="0" w:firstLine="560"/>
        <w:spacing w:before="450" w:after="450" w:line="312" w:lineRule="auto"/>
      </w:pPr>
      <w:r>
        <w:rPr>
          <w:rFonts w:ascii="宋体" w:hAnsi="宋体" w:eastAsia="宋体" w:cs="宋体"/>
          <w:color w:val="000"/>
          <w:sz w:val="28"/>
          <w:szCs w:val="28"/>
        </w:rPr>
        <w:t xml:space="preserve">瓷器杂项，中国嘉德增加了中国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中国嘉德今年增加了碑帖书法专场。碑帖拓本这一中国独有的艺术门类，更需要高深文化修养的支撑。专场推出拍品220件，成交率50%，成交额213万元。由于一件元至正元年日新堂刻本《朱子成书》(四册)超水平发挥，以2310万元成交，才使得总成交额有所提高。XX年古籍善本成交379件，成交额万元；XX年成交625件，成交额4701万元，基本上仍是在上年的水平上。</w:t>
      </w:r>
    </w:p>
    <w:p>
      <w:pPr>
        <w:ind w:left="0" w:right="0" w:firstLine="560"/>
        <w:spacing w:before="450" w:after="450" w:line="312" w:lineRule="auto"/>
      </w:pPr>
      <w:r>
        <w:rPr>
          <w:rFonts w:ascii="宋体" w:hAnsi="宋体" w:eastAsia="宋体" w:cs="宋体"/>
          <w:color w:val="000"/>
          <w:sz w:val="28"/>
          <w:szCs w:val="28"/>
        </w:rPr>
        <w:t xml:space="preserve">邮品钱币，基本与XX年持平。XX年成交4207件，成交额3432万元；XX年成交4918件，成交额4394万元。单件逾百万元的仅两件，邮票稿字邮票四方连，以220万元成交；钱币光绪十六年广东三七反版，以165万元成交。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高潮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大大提高了中国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中国文物艺术品拍卖市场迅速发展的同时，冷静地思考一下与国际大型拍卖公司的差距，不难看出每场拍卖会统领全局的高价位文物艺术品还是很缺乏的。不管是在纽约、英国，还是中国香港，苏富比、佳士得等大公司每场拍卖会只是推出几百件拍品，清清爽爽，但却总有几件精品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中国文物艺术品拍卖市场仍在紧锣密鼓地缩小与国际大型拍卖公司的距离，并开始向超级拍卖市场整合。透过这六大拍卖公司全年运转的情况可以清晰地看到，当前中国文物艺术品拍卖市场正处于第二个高潮过后的平稳发展时期。</w:t>
      </w:r>
    </w:p>
    <w:p>
      <w:pPr>
        <w:ind w:left="0" w:right="0" w:firstLine="560"/>
        <w:spacing w:before="450" w:after="450" w:line="312" w:lineRule="auto"/>
      </w:pPr>
      <w:r>
        <w:rPr>
          <w:rFonts w:ascii="宋体" w:hAnsi="宋体" w:eastAsia="宋体" w:cs="宋体"/>
          <w:color w:val="000"/>
          <w:sz w:val="28"/>
          <w:szCs w:val="28"/>
        </w:rPr>
        <w:t xml:space="preserve">自19xx年以来，中国文物艺术品拍卖市场得到很大发展。19xx年、19xx年我们经历了第一个发展高潮；非典后，中央电视台对中贸圣佳拍卖会现场直播两天，收看人数达8000万，艺术品市场的第二个高潮来临。从每年成交总额和中等水平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仅拿XX年秋拍成绩来说，就足以让我们满心欢喜地期待XX年的艺术品市场。与XX年秋季成交总金额19亿元相比，XX年涨了54%，达亿元，且各类文物艺术品的价格也在平稳提升。</w:t>
      </w:r>
    </w:p>
    <w:p>
      <w:pPr>
        <w:ind w:left="0" w:right="0" w:firstLine="560"/>
        <w:spacing w:before="450" w:after="450" w:line="312" w:lineRule="auto"/>
      </w:pPr>
      <w:r>
        <w:rPr>
          <w:rFonts w:ascii="宋体" w:hAnsi="宋体" w:eastAsia="宋体" w:cs="宋体"/>
          <w:color w:val="000"/>
          <w:sz w:val="28"/>
          <w:szCs w:val="28"/>
        </w:rPr>
        <w:t xml:space="preserve">20_年拍卖公司工作总结二：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