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群防群治 群防群治包括哪些工作</w:t>
      </w:r>
      <w:bookmarkEnd w:id="1"/>
    </w:p>
    <w:p>
      <w:pPr>
        <w:jc w:val="center"/>
        <w:spacing w:before="0" w:after="450"/>
      </w:pPr>
      <w:r>
        <w:rPr>
          <w:rFonts w:ascii="Arial" w:hAnsi="Arial" w:eastAsia="Arial" w:cs="Arial"/>
          <w:color w:val="999999"/>
          <w:sz w:val="20"/>
          <w:szCs w:val="20"/>
        </w:rPr>
        <w:t xml:space="preserve">来源：网络  作者：紫陌红颜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群防群治是群众性、互助性自防自治活动的简称。具体说来，是指在各级党委·政府领导和专门机关指导下，群众自己组织起来，预防和治理违法犯罪活动，维护所在地区，或单位治安的一种活动，是社会治安综合治理工作的一项重要工作原则。以下是本站分享的群防群治...</w:t>
      </w:r>
    </w:p>
    <w:p>
      <w:pPr>
        <w:ind w:left="0" w:right="0" w:firstLine="560"/>
        <w:spacing w:before="450" w:after="450" w:line="312" w:lineRule="auto"/>
      </w:pPr>
      <w:r>
        <w:rPr>
          <w:rFonts w:ascii="宋体" w:hAnsi="宋体" w:eastAsia="宋体" w:cs="宋体"/>
          <w:color w:val="000"/>
          <w:sz w:val="28"/>
          <w:szCs w:val="28"/>
        </w:rPr>
        <w:t xml:space="preserve">群防群治是群众性、互助性自防自治活动的简称。具体说来，是指在各级党委·政府领导和专门机关指导下，群众自己组织起来，预防和治理违法犯罪活动，维护所在地区，或单位治安的一种活动，是社会治安综合治理工作的一项重要工作原则。以下是本站分享的群防群治 群防群治包括哪些工作，希望能帮助到大家![_TAG_h2]　　群防群治 群防群治包括哪些工作</w:t>
      </w:r>
    </w:p>
    <w:p>
      <w:pPr>
        <w:ind w:left="0" w:right="0" w:firstLine="560"/>
        <w:spacing w:before="450" w:after="450" w:line="312" w:lineRule="auto"/>
      </w:pPr>
      <w:r>
        <w:rPr>
          <w:rFonts w:ascii="宋体" w:hAnsi="宋体" w:eastAsia="宋体" w:cs="宋体"/>
          <w:color w:val="000"/>
          <w:sz w:val="28"/>
          <w:szCs w:val="28"/>
        </w:rPr>
        <w:t xml:space="preserve">　　在社会治安综合治理中，群防群治工作涉及面很广，而且随着综合治理工作的不断深入，群防群治工作有着更为广阔的用武之地。从目前掌握的情况看，群防群治工作的主要内容如下：</w:t>
      </w:r>
    </w:p>
    <w:p>
      <w:pPr>
        <w:ind w:left="0" w:right="0" w:firstLine="560"/>
        <w:spacing w:before="450" w:after="450" w:line="312" w:lineRule="auto"/>
      </w:pPr>
      <w:r>
        <w:rPr>
          <w:rFonts w:ascii="宋体" w:hAnsi="宋体" w:eastAsia="宋体" w:cs="宋体"/>
          <w:color w:val="000"/>
          <w:sz w:val="28"/>
          <w:szCs w:val="28"/>
        </w:rPr>
        <w:t xml:space="preserve">　　一是防护人民的生命和财产免受不法侵害;</w:t>
      </w:r>
    </w:p>
    <w:p>
      <w:pPr>
        <w:ind w:left="0" w:right="0" w:firstLine="560"/>
        <w:spacing w:before="450" w:after="450" w:line="312" w:lineRule="auto"/>
      </w:pPr>
      <w:r>
        <w:rPr>
          <w:rFonts w:ascii="宋体" w:hAnsi="宋体" w:eastAsia="宋体" w:cs="宋体"/>
          <w:color w:val="000"/>
          <w:sz w:val="28"/>
          <w:szCs w:val="28"/>
        </w:rPr>
        <w:t xml:space="preserve">　　二是协助专门机关打击违法犯罪活动，净化治安环境;</w:t>
      </w:r>
    </w:p>
    <w:p>
      <w:pPr>
        <w:ind w:left="0" w:right="0" w:firstLine="560"/>
        <w:spacing w:before="450" w:after="450" w:line="312" w:lineRule="auto"/>
      </w:pPr>
      <w:r>
        <w:rPr>
          <w:rFonts w:ascii="宋体" w:hAnsi="宋体" w:eastAsia="宋体" w:cs="宋体"/>
          <w:color w:val="000"/>
          <w:sz w:val="28"/>
          <w:szCs w:val="28"/>
        </w:rPr>
        <w:t xml:space="preserve">　　三是协助有关部门管理治安事务，维护社会治安秩序;</w:t>
      </w:r>
    </w:p>
    <w:p>
      <w:pPr>
        <w:ind w:left="0" w:right="0" w:firstLine="560"/>
        <w:spacing w:before="450" w:after="450" w:line="312" w:lineRule="auto"/>
      </w:pPr>
      <w:r>
        <w:rPr>
          <w:rFonts w:ascii="宋体" w:hAnsi="宋体" w:eastAsia="宋体" w:cs="宋体"/>
          <w:color w:val="000"/>
          <w:sz w:val="28"/>
          <w:szCs w:val="28"/>
        </w:rPr>
        <w:t xml:space="preserve">　　四是调解民间纠纷，疏导各种矛盾，消除不安定因素;</w:t>
      </w:r>
    </w:p>
    <w:p>
      <w:pPr>
        <w:ind w:left="0" w:right="0" w:firstLine="560"/>
        <w:spacing w:before="450" w:after="450" w:line="312" w:lineRule="auto"/>
      </w:pPr>
      <w:r>
        <w:rPr>
          <w:rFonts w:ascii="宋体" w:hAnsi="宋体" w:eastAsia="宋体" w:cs="宋体"/>
          <w:color w:val="000"/>
          <w:sz w:val="28"/>
          <w:szCs w:val="28"/>
        </w:rPr>
        <w:t xml:space="preserve">　　五是开展法制宣传教育;</w:t>
      </w:r>
    </w:p>
    <w:p>
      <w:pPr>
        <w:ind w:left="0" w:right="0" w:firstLine="560"/>
        <w:spacing w:before="450" w:after="450" w:line="312" w:lineRule="auto"/>
      </w:pPr>
      <w:r>
        <w:rPr>
          <w:rFonts w:ascii="宋体" w:hAnsi="宋体" w:eastAsia="宋体" w:cs="宋体"/>
          <w:color w:val="000"/>
          <w:sz w:val="28"/>
          <w:szCs w:val="28"/>
        </w:rPr>
        <w:t xml:space="preserve">　　六是帮教有轻微违法犯罪行为的青少年，协助有关部门开展对刑满释放、解除劳教人员的安置教育工作以及对依法放在社会上改造的罪犯的监督教育工作。</w:t>
      </w:r>
    </w:p>
    <w:p>
      <w:pPr>
        <w:ind w:left="0" w:right="0" w:firstLine="560"/>
        <w:spacing w:before="450" w:after="450" w:line="312" w:lineRule="auto"/>
      </w:pPr>
      <w:r>
        <w:rPr>
          <w:rFonts w:ascii="黑体" w:hAnsi="黑体" w:eastAsia="黑体" w:cs="黑体"/>
          <w:color w:val="000000"/>
          <w:sz w:val="36"/>
          <w:szCs w:val="36"/>
          <w:b w:val="1"/>
          <w:bCs w:val="1"/>
        </w:rPr>
        <w:t xml:space="preserve">　　群防群治 群防群治包括哪些工作</w:t>
      </w:r>
    </w:p>
    <w:p>
      <w:pPr>
        <w:ind w:left="0" w:right="0" w:firstLine="560"/>
        <w:spacing w:before="450" w:after="450" w:line="312" w:lineRule="auto"/>
      </w:pPr>
      <w:r>
        <w:rPr>
          <w:rFonts w:ascii="宋体" w:hAnsi="宋体" w:eastAsia="宋体" w:cs="宋体"/>
          <w:color w:val="000"/>
          <w:sz w:val="28"/>
          <w:szCs w:val="28"/>
        </w:rPr>
        <w:t xml:space="preserve">　　随着社会经济的快速发展，社会利益分配的急剧变化，各种群体性事件和突发事件层出不穷。做好情报搜集、分析研判，实现重大事件的预警防范，对于政府部门和公安机关来说都具有十分重要的意义。为充分发挥社会信息员在社会治安综合治理中的作用，有效解决信息报送渠道问题，实现快、捷、灵的目标。河西区综治办和公安分局积极探索，创新群防群治工作机制，运用“互联网+”思维，推出了“平安河西信息报送平台”，进一步发展壮大信息员队伍，构建不同层次人员组成、触角涉猎广泛、触发反应灵敏、传输快捷迅速的人力情报网络，形成综治网格化与人力情报网互为补充、相互支撑的工作格局。</w:t>
      </w:r>
    </w:p>
    <w:p>
      <w:pPr>
        <w:ind w:left="0" w:right="0" w:firstLine="560"/>
        <w:spacing w:before="450" w:after="450" w:line="312" w:lineRule="auto"/>
      </w:pPr>
      <w:r>
        <w:rPr>
          <w:rFonts w:ascii="宋体" w:hAnsi="宋体" w:eastAsia="宋体" w:cs="宋体"/>
          <w:color w:val="000"/>
          <w:sz w:val="28"/>
          <w:szCs w:val="28"/>
        </w:rPr>
        <w:t xml:space="preserve">&gt;　　一、科学设计，完善功能</w:t>
      </w:r>
    </w:p>
    <w:p>
      <w:pPr>
        <w:ind w:left="0" w:right="0" w:firstLine="560"/>
        <w:spacing w:before="450" w:after="450" w:line="312" w:lineRule="auto"/>
      </w:pPr>
      <w:r>
        <w:rPr>
          <w:rFonts w:ascii="宋体" w:hAnsi="宋体" w:eastAsia="宋体" w:cs="宋体"/>
          <w:color w:val="000"/>
          <w:sz w:val="28"/>
          <w:szCs w:val="28"/>
        </w:rPr>
        <w:t xml:space="preserve">　　手机APP软件能否长期使用的关键在于用户与管理者使用的便捷与功能的完善，为此我们从三个方面进行设计。</w:t>
      </w:r>
    </w:p>
    <w:p>
      <w:pPr>
        <w:ind w:left="0" w:right="0" w:firstLine="560"/>
        <w:spacing w:before="450" w:after="450" w:line="312" w:lineRule="auto"/>
      </w:pPr>
      <w:r>
        <w:rPr>
          <w:rFonts w:ascii="宋体" w:hAnsi="宋体" w:eastAsia="宋体" w:cs="宋体"/>
          <w:color w:val="000"/>
          <w:sz w:val="28"/>
          <w:szCs w:val="28"/>
        </w:rPr>
        <w:t xml:space="preserve">　　1.设立三大功能模块。设立创建用户(物建信息员)、上报(审核)信息、任务部署三大功能模块。创建用户功能，实现了民警在线物建、管理各类信息员;上报(审核)信息功能，实现了情报信息的一键上报(审核);任务部署功能，实现了在重大节点针对特定信息员范围部署情报搜集工作重点，进行工作提示。</w:t>
      </w:r>
    </w:p>
    <w:p>
      <w:pPr>
        <w:ind w:left="0" w:right="0" w:firstLine="560"/>
        <w:spacing w:before="450" w:after="450" w:line="312" w:lineRule="auto"/>
      </w:pPr>
      <w:r>
        <w:rPr>
          <w:rFonts w:ascii="宋体" w:hAnsi="宋体" w:eastAsia="宋体" w:cs="宋体"/>
          <w:color w:val="000"/>
          <w:sz w:val="28"/>
          <w:szCs w:val="28"/>
        </w:rPr>
        <w:t xml:space="preserve">　　2.完善信息流转程序。按用户层级，分为信息员、社区民警、所(队、街道)管理员、分局(区综治办)管理员四级架构，信息员上报的情报信息需经民警、所(队)领导、分局三级审核。形成了上报—采集—反馈的流转程序，有效畅通了情报信息的流转渠道，使每条有价值的线索都能够及时得到落实。</w:t>
      </w:r>
    </w:p>
    <w:p>
      <w:pPr>
        <w:ind w:left="0" w:right="0" w:firstLine="560"/>
        <w:spacing w:before="450" w:after="450" w:line="312" w:lineRule="auto"/>
      </w:pPr>
      <w:r>
        <w:rPr>
          <w:rFonts w:ascii="宋体" w:hAnsi="宋体" w:eastAsia="宋体" w:cs="宋体"/>
          <w:color w:val="000"/>
          <w:sz w:val="28"/>
          <w:szCs w:val="28"/>
        </w:rPr>
        <w:t xml:space="preserve">　　3.丰富信息报送形式。用户(信息员)可以随时随地将发现的违法犯罪线索和重大公共安全隐患情况以文字、图片、视频、语音等形式上报，摒弃了繁杂的操作手段，大大提高了群众参与的积极性和情报信息采集的时效性，同时进一步拓宽了信息的采集渠道。</w:t>
      </w:r>
    </w:p>
    <w:p>
      <w:pPr>
        <w:ind w:left="0" w:right="0" w:firstLine="560"/>
        <w:spacing w:before="450" w:after="450" w:line="312" w:lineRule="auto"/>
      </w:pPr>
      <w:r>
        <w:rPr>
          <w:rFonts w:ascii="宋体" w:hAnsi="宋体" w:eastAsia="宋体" w:cs="宋体"/>
          <w:color w:val="000"/>
          <w:sz w:val="28"/>
          <w:szCs w:val="28"/>
        </w:rPr>
        <w:t xml:space="preserve">&gt;　　二、广泛发动，效果显现</w:t>
      </w:r>
    </w:p>
    <w:p>
      <w:pPr>
        <w:ind w:left="0" w:right="0" w:firstLine="560"/>
        <w:spacing w:before="450" w:after="450" w:line="312" w:lineRule="auto"/>
      </w:pPr>
      <w:r>
        <w:rPr>
          <w:rFonts w:ascii="宋体" w:hAnsi="宋体" w:eastAsia="宋体" w:cs="宋体"/>
          <w:color w:val="000"/>
          <w:sz w:val="28"/>
          <w:szCs w:val="28"/>
        </w:rPr>
        <w:t xml:space="preserve">　　通过制作160个宣传展示牌放在社区警务室和派出所值班室方便群众了解和注册，印发宣传资料5000余份，广大群众的参与度和认可度不断提高。在信息员物建上，重点围绕全区涉稳群体、重点人聚集区域、高发案部位、治安乱点、出租房屋、敏感部位、重点地区、行业和场所，延伸情报搜集触角，扩大覆盖范围，全方位摸排深层次、有价值、预警性的情报信息。同时将区综治网格员纳入信息员管理，将情报搜集的触角延伸到社会生产生活的各个领域，平台收集的线索信息在打击犯罪、整治黄赌毒现象、开展安全防控、了解社情民意等方面产生了明显效果，社会影响力正在逐步扩大。</w:t>
      </w:r>
    </w:p>
    <w:p>
      <w:pPr>
        <w:ind w:left="0" w:right="0" w:firstLine="560"/>
        <w:spacing w:before="450" w:after="450" w:line="312" w:lineRule="auto"/>
      </w:pPr>
      <w:r>
        <w:rPr>
          <w:rFonts w:ascii="宋体" w:hAnsi="宋体" w:eastAsia="宋体" w:cs="宋体"/>
          <w:color w:val="000"/>
          <w:sz w:val="28"/>
          <w:szCs w:val="28"/>
        </w:rPr>
        <w:t xml:space="preserve">　　202_年8月12日，信息员通过“平安河西”APP信息平台上报情况：在互联网上发现一贩枪网站，嫌疑人在微信朋友圈发布贩枪信息，并转发公安部发布的涉密文件。该线索通过情报流转渠道迅速转递相关部门组织查处。8月23日晚在河东区将犯罪嫌疑人张某(户籍地河北区，居住地河东区)抓获，摧毁位于河东区制枪窝点1个，收缴枪支5支及制作铅弹的工具若干，在G20峰会前成功破获“801”专案行动我市首起自侦案件。</w:t>
      </w:r>
    </w:p>
    <w:p>
      <w:pPr>
        <w:ind w:left="0" w:right="0" w:firstLine="560"/>
        <w:spacing w:before="450" w:after="450" w:line="312" w:lineRule="auto"/>
      </w:pPr>
      <w:r>
        <w:rPr>
          <w:rFonts w:ascii="宋体" w:hAnsi="宋体" w:eastAsia="宋体" w:cs="宋体"/>
          <w:color w:val="000"/>
          <w:sz w:val="28"/>
          <w:szCs w:val="28"/>
        </w:rPr>
        <w:t xml:space="preserve">&gt;　　三、完善机制，长效管理</w:t>
      </w:r>
    </w:p>
    <w:p>
      <w:pPr>
        <w:ind w:left="0" w:right="0" w:firstLine="560"/>
        <w:spacing w:before="450" w:after="450" w:line="312" w:lineRule="auto"/>
      </w:pPr>
      <w:r>
        <w:rPr>
          <w:rFonts w:ascii="宋体" w:hAnsi="宋体" w:eastAsia="宋体" w:cs="宋体"/>
          <w:color w:val="000"/>
          <w:sz w:val="28"/>
          <w:szCs w:val="28"/>
        </w:rPr>
        <w:t xml:space="preserve">　　1.建立情况互通机制。区综治办与公安分局定期召开情况互通会，加强公安与政府职能部门维稳情报共享，就全区重大案、事件，涉稳情况、重点人员管控工作互通情况，形成联动，提升了政府部门与公安机关在社会治安立体防控工作中的融合度和契合度。</w:t>
      </w:r>
    </w:p>
    <w:p>
      <w:pPr>
        <w:ind w:left="0" w:right="0" w:firstLine="560"/>
        <w:spacing w:before="450" w:after="450" w:line="312" w:lineRule="auto"/>
      </w:pPr>
      <w:r>
        <w:rPr>
          <w:rFonts w:ascii="宋体" w:hAnsi="宋体" w:eastAsia="宋体" w:cs="宋体"/>
          <w:color w:val="000"/>
          <w:sz w:val="28"/>
          <w:szCs w:val="28"/>
        </w:rPr>
        <w:t xml:space="preserve">　　2.建立群防群治工作奖励机制。借鉴北京“朝阳群众”的成功经验，按照“花钱买情报”的理念，由区综治办积极向区政府申请，拨付人力情报专项奖励资金，制定《河西人力情报奖励工作规定》，对积极提供各类有效情报信息的信息员实行“一事一奖”，对一段时期持续发挥显著作用的信息员，实行“年终或阶段工作奖励”，有力地调动了信息员工作的积极性和主动性。</w:t>
      </w:r>
    </w:p>
    <w:p>
      <w:pPr>
        <w:ind w:left="0" w:right="0" w:firstLine="560"/>
        <w:spacing w:before="450" w:after="450" w:line="312" w:lineRule="auto"/>
      </w:pPr>
      <w:r>
        <w:rPr>
          <w:rFonts w:ascii="宋体" w:hAnsi="宋体" w:eastAsia="宋体" w:cs="宋体"/>
          <w:color w:val="000"/>
          <w:sz w:val="28"/>
          <w:szCs w:val="28"/>
        </w:rPr>
        <w:t xml:space="preserve">　　自202_年7月份建成以来，全区已物建社会信息员1.3万名，现已注册“平安河西”手机APP用户8000余名，公安分局依托该系统，获取涉及反恐维稳、违法犯罪、社情民意、安全隐患等各类情报信息近1088条，成功抓获犯罪嫌疑人10名、破获刑事案件40余起，先期预警群体性事件10起，及时化解矛盾纠纷12件，消除治安安全隐患32个。目前已对表现突出的62名信息员进行了奖励，发放奖金32000元。该平台有力地推动了人力情报工作的稳步开展，收到了实效，为平安河西建设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2025-04-05T01:36:49+08:00</dcterms:created>
  <dcterms:modified xsi:type="dcterms:W3CDTF">2025-04-05T01:36:49+08:00</dcterms:modified>
</cp:coreProperties>
</file>

<file path=docProps/custom.xml><?xml version="1.0" encoding="utf-8"?>
<Properties xmlns="http://schemas.openxmlformats.org/officeDocument/2006/custom-properties" xmlns:vt="http://schemas.openxmlformats.org/officeDocument/2006/docPropsVTypes"/>
</file>