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202_年元旦假日旅游情况总结</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20_年元旦假日旅游情况总结 我县元旦假日共接待游客3.4万人次，旅游综合收入1700万元，同比增长30%。云峰寺、龙苍沟一日游线路收到广大游客的欢迎。  &gt;一、假日旅游工作组织情况  (一)元旦假日期间，我局认真坚持节日值班制度，严格执行...</w:t>
      </w:r>
    </w:p>
    <w:p>
      <w:pPr>
        <w:ind w:left="0" w:right="0" w:firstLine="560"/>
        <w:spacing w:before="450" w:after="450" w:line="312" w:lineRule="auto"/>
      </w:pPr>
      <w:r>
        <w:rPr>
          <w:rFonts w:ascii="宋体" w:hAnsi="宋体" w:eastAsia="宋体" w:cs="宋体"/>
          <w:color w:val="000"/>
          <w:sz w:val="28"/>
          <w:szCs w:val="28"/>
        </w:rPr>
        <w:t xml:space="preserve">20_年元旦假日旅游情况总结</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三)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充分利用电视、报纸及新媒体资源，发布假日旅游交通、天气、安全提示和假日旅游市场信息。元旦前三天，加大旅游动态信息宣传报道力度，营造浓厚的节日氛围，引导市民和游客快乐出游。通过旅游政务网和官方微博、微信等新媒体策划推出元旦假日专题旅游信息，形成全方位、多角度的假日旅游宣传局面。</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5.假日前，我局联合相关部门开展旅游市场秩序专项检查，加强市场监管，倡导诚信经营，改善游客出游环境。同时，发出信息提示，引导广大游客合理选择目的地，使得安全旅游、文明出行深入人心。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2025-04-16T22:20:41+08:00</dcterms:created>
  <dcterms:modified xsi:type="dcterms:W3CDTF">2025-04-16T22:20:41+08:00</dcterms:modified>
</cp:coreProperties>
</file>

<file path=docProps/custom.xml><?xml version="1.0" encoding="utf-8"?>
<Properties xmlns="http://schemas.openxmlformats.org/officeDocument/2006/custom-properties" xmlns:vt="http://schemas.openxmlformats.org/officeDocument/2006/docPropsVTypes"/>
</file>