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某法院教育整顿全阶段总结评估报告</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，希望对大家有所帮助!某法院教...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通过这次整顿学习，我进一步深刻认识到人民法院作为国家审判机构，其执法水平如何，直接影响着整个政法机关的执法形象。作为执法者的我们，如果不具备较高的职业水准，树立正确的人生观，在执法过程中，如果不能体现“公正司法、一心为民”的宗旨，不仅损害政法机关的形象，而且损害党和国家的形象，损害党和人民群众的关系，从而也损害和影响国家政权的巩固。建设和谐中国需要良好的法治环境，法治环境的好坏关系到和谐社会的建设。因此，作为人民法官，要提高认识，端正态度，扎实投入本次思想风格整顿活动。</w:t>
      </w:r>
    </w:p>
    <w:p>
      <w:pPr>
        <w:ind w:left="0" w:right="0" w:firstLine="560"/>
        <w:spacing w:before="450" w:after="450" w:line="312" w:lineRule="auto"/>
      </w:pPr>
      <w:r>
        <w:rPr>
          <w:rFonts w:ascii="宋体" w:hAnsi="宋体" w:eastAsia="宋体" w:cs="宋体"/>
          <w:color w:val="000"/>
          <w:sz w:val="28"/>
          <w:szCs w:val="28"/>
        </w:rPr>
        <w:t xml:space="preserve">　　通过学习让我们认识到人民法官，不注意规范自己的言行举止，如果没有树立正确的权力观、人生观，就会造成违法乱纪、损害人民利益等严重后果，对此我深有感触，也充分认识到职业道德的重要性。通过学习发现，如果我们工作作风散漫，对待当事人冷、横、硬、推，使人民法官的形象在人民群众中遭受了严重损坏。巡视组反馈的意见和自我调查反映了我们平时规范意识不强，思想素质与党和人民的要求有一定的差距，反映了我们法官队伍的自律意识不强，个人产生特权思想和官方本位思想，人民法官的形象在人民大众心中产生污点，失去了人民法官的信赖度，严重影响了公正司法，专心为民的司法宗旨。因此，作为人民法官，最重要的是加强规范意识，确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随着经济体制的改革，随着民事立法的逐步完善，市民、法人的民事权利不断扩大，很多民事纠纷事件通过诉讼途径解决。民事案件大多很琐碎，但关系到平民的切身利益，在任。</w:t>
      </w:r>
    </w:p>
    <w:p>
      <w:pPr>
        <w:ind w:left="0" w:right="0" w:firstLine="560"/>
        <w:spacing w:before="450" w:after="450" w:line="312" w:lineRule="auto"/>
      </w:pPr>
      <w:r>
        <w:rPr>
          <w:rFonts w:ascii="宋体" w:hAnsi="宋体" w:eastAsia="宋体" w:cs="宋体"/>
          <w:color w:val="000"/>
          <w:sz w:val="28"/>
          <w:szCs w:val="28"/>
        </w:rPr>
        <w:t xml:space="preserve">繁重，审判人员少的情况下，我们要牢记全心全意为人民服务，心怀百姓。要对每个当事人热情接待，耐心细致做好调解工作。对可能引发社会稳定的涉法信访案件，更要慎重积极，努力化解矛盾，树立“辩法析理、胜败皆服”的诉讼理念。只有通过案件的公正审理，切实维护当事人权益，才能强化公民法律意识，弘扬中华民族“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进入今年5月，在我们人民法院思想作风整顿动员大会召开后，我认真学习了李XX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当前，我国正处于社会转型期，经济高速发展，各种矛盾逐渐浮现，作为法院的法官，当然的要受到各种这一历史时期的影响。在我们法院系统确实存在许多问题，主要有如下几方面:</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 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四是对法官监督不力问题突出。有的法院监督制约机制不完善，对少数法官存在违法违纪、失职渎职问题处理不严、失之 于宽；有的法院对合议庭、独任审判员缺乏有效的监督措施，致使法官自由裁量权被滥用，法官违法审判和违法执行的问题呈上升蔓延趋势。</w:t>
      </w:r>
    </w:p>
    <w:p>
      <w:pPr>
        <w:ind w:left="0" w:right="0" w:firstLine="560"/>
        <w:spacing w:before="450" w:after="450" w:line="312" w:lineRule="auto"/>
      </w:pPr>
      <w:r>
        <w:rPr>
          <w:rFonts w:ascii="宋体" w:hAnsi="宋体" w:eastAsia="宋体" w:cs="宋体"/>
          <w:color w:val="000"/>
          <w:sz w:val="28"/>
          <w:szCs w:val="28"/>
        </w:rPr>
        <w:t xml:space="preserve">　　上级法院对下级法院的案件监督、干部协管力度不够。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六是乱收费问题突出。一些法院受驱动的影响，仍然下达创收指标；乱收、多收诉讼费、执行费；有的巧立名目乱收实际执行费和办案支出费，当事人反映强烈。这些问题的存在损害了法律的尊严和法官队伍的形象，原创文秘材料，尽在网络。影响了党和国家在人民群众中的威信。分析产生上述问题的原因，原创文秘材料，尽在网络。虽然有法院人员少、任务 重、经费困难等客观因素，但主要还是自身原因。一是没有牢固树立科学发展观。二是没有牢固树立坚定的理想信念。三是缺少严明的纪律作风。四是缺乏完善监督制约机制。</w:t>
      </w:r>
    </w:p>
    <w:p>
      <w:pPr>
        <w:ind w:left="0" w:right="0" w:firstLine="560"/>
        <w:spacing w:before="450" w:after="450" w:line="312" w:lineRule="auto"/>
      </w:pPr>
      <w:r>
        <w:rPr>
          <w:rFonts w:ascii="宋体" w:hAnsi="宋体" w:eastAsia="宋体" w:cs="宋体"/>
          <w:color w:val="000"/>
          <w:sz w:val="28"/>
          <w:szCs w:val="28"/>
        </w:rPr>
        <w:t xml:space="preserve">　　鉴于上述问题的存在，省委决定在法院系统开展思想作风整顿活动，我认为是很必要的，这次活动的开展是当前我院的一项重大政治任务，也是树立法院形象，树立司法权威的一次难得机遇。作为思想作风整顿办公室的工作人员，我决心以更加严格的标准要求自己，在这次整顿活动中，尽快把思想统一到省委、省法院的决策部署上去，坚决克服怨气泄气和各种畏难情绪，全力投入到活动中去，按照院里的安排部署认真学习，认真查摆，认真整改，使自己在整顿中达到工作作风和精神面貌有新的改观，本职工作有新的进展，自身形象有新的转变的目标。同时，在活动中统筹兼顾，科学安排，确保整顿活动和当前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人民法院作为国家的审判机关，其执法水平如何， 直接影响着整个政法机关的执法形象。在执法过程中，如果不能体现“公正司法、一心为民”的宗旨，不仅损害政法机关的形象，而且损害党和国家的形象，损害党和人民群众的关系，从而也损害和影响国家政权的巩固。建设和谐中国需要有一个良好法治环境，法治环境的好坏关系着和谐社会的建设。因此，作为人民法官更要提高认识，端正态度，扎扎实实地投入到这次思想作风整顿活动中。</w:t>
      </w:r>
    </w:p>
    <w:p>
      <w:pPr>
        <w:ind w:left="0" w:right="0" w:firstLine="560"/>
        <w:spacing w:before="450" w:after="450" w:line="312" w:lineRule="auto"/>
      </w:pPr>
      <w:r>
        <w:rPr>
          <w:rFonts w:ascii="宋体" w:hAnsi="宋体" w:eastAsia="宋体" w:cs="宋体"/>
          <w:color w:val="000"/>
          <w:sz w:val="28"/>
          <w:szCs w:val="28"/>
        </w:rPr>
        <w:t xml:space="preserve">　　通过学习使我们认识到人民法官，不注意规范自已的言行举止，没有树立正确的权力观、人生观，就会造成违法乱纪，损害人民利益等严重的后果，对此我感触很深，也充分认识到职业道德的重要性。通过学习发现，如果我们工作作风散漫，对待当事人冷、横、硬、推，使人民法官的形象在人民群众中遭受了严重损坏。通过巡视组反馈的意见及自查纵观反映了我们平时规范意识不强，思想素质离党和人民的要求还有一定差距，反映出我们法官队伍自律意识不强，严重的以至于个别人产生特权思想和官本位思想，使人民法官的形象在人民群众心目中产生污点，从而丧失了人民法官的公信度，严重影响了“公正司法、一心为民”的司法宗旨。因此作为一名人民法官，最主要的就是要强化规范意识，树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公民、法人的民事权利不断扩大，大量的民事纠纷案件将通过诉讼途径得到解决。民事案件大多都较琐碎，但涉及百姓的切身利益，在任务繁重，审判人员少的情况下，我们要牢记全心全意为人民服务，心怀百姓。要对每个当事人热情接待，耐心细致做好调解工作。对可能引发社会稳定的涉法信访案件，更要慎重积极，努力化解矛盾，树立“辩法析理、胜败皆服” 的诉讼理念。只有通过案件的公正审理，切实维护当事人权益，才能强化公民法律意识，弘扬中华民族“ 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 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