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商场收银员年度工作总结开头及结尾</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商场收银员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　　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&gt;【篇二】商场收银员年度工作总结开头及结尾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思想汇报专题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　　今天小编为大家收集资料整理回来了一些关于的作文，希望能够为大家带来帮助，希望大家会喜欢。同时也希望给你们带来一些参考的作用，如果喜欢就请继续关注我们的后续更新吧!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　　很快到公司已经1年多了，在这20xx年里，我受益匪浅，首先要感谢领导的鼓励与支持，同事的帮助与积极配合，使我对自己的工作不断的检讨和提高，同时也发现自己的缺点和不足。下面将这1年多的工作做如下个人，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　　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　　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　　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　　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　　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&gt;【篇三】商场收银员年度工作总结开头及结尾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w:t>
      </w:r>
    </w:p>
    <w:p>
      <w:pPr>
        <w:ind w:left="0" w:right="0" w:firstLine="560"/>
        <w:spacing w:before="450" w:after="450" w:line="312" w:lineRule="auto"/>
      </w:pPr>
      <w:r>
        <w:rPr>
          <w:rFonts w:ascii="宋体" w:hAnsi="宋体" w:eastAsia="宋体" w:cs="宋体"/>
          <w:color w:val="000"/>
          <w:sz w:val="28"/>
          <w:szCs w:val="28"/>
        </w:rPr>
        <w:t xml:space="preserve">　　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&gt;【篇四】商场收银员年度工作总结开头及结尾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光阴似剑，时光如梭，转眼某某年已经过去了，我们满怀喜悦迎接新的一年。在以前的工作过程中经历了许多事情，从工作过程中也总结了许多经验和教训。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我于某某年某月到某某商场工作，作为一名收银员，我总结了以下内容：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