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202_年公安派出所季度总结三篇</w:t>
      </w:r>
      <w:bookmarkEnd w:id="1"/>
    </w:p>
    <w:p>
      <w:pPr>
        <w:jc w:val="center"/>
        <w:spacing w:before="0" w:after="450"/>
      </w:pPr>
      <w:r>
        <w:rPr>
          <w:rFonts w:ascii="Arial" w:hAnsi="Arial" w:eastAsia="Arial" w:cs="Arial"/>
          <w:color w:val="999999"/>
          <w:sz w:val="20"/>
          <w:szCs w:val="20"/>
        </w:rPr>
        <w:t xml:space="preserve">来源：网络  作者：浅唱梦痕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人民警察包括公安机关、国家安全机关、监狱、劳动教养管理机关的人民警察和人民法院、人民检察院的司法警察。下面是本站为大家整理的202_年公安派出所季度总结，供大家参考选择。　　202_年公安派出所季度总结　　_年的工作在各级领导的关怀和同志们...</w:t>
      </w:r>
    </w:p>
    <w:p>
      <w:pPr>
        <w:ind w:left="0" w:right="0" w:firstLine="560"/>
        <w:spacing w:before="450" w:after="450" w:line="312" w:lineRule="auto"/>
      </w:pPr>
      <w:r>
        <w:rPr>
          <w:rFonts w:ascii="宋体" w:hAnsi="宋体" w:eastAsia="宋体" w:cs="宋体"/>
          <w:color w:val="000"/>
          <w:sz w:val="28"/>
          <w:szCs w:val="28"/>
        </w:rPr>
        <w:t xml:space="preserve">人民警察包括公安机关、国家安全机关、监狱、劳动教养管理机关的人民警察和人民法院、人民检察院的司法警察。下面是本站为大家整理的202_年公安派出所季度总结，供大家参考选择。[_TAG_h2]　　202_年公安派出所季度总结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202_年公安派出所季度总结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　　202_年公安派出所季度总结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十六大报告及十六届五中、六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实，另外作为公安工作人员，更是直接涉及到许多法律法规的运用问题。结合自己的工作实际特点，利用业余时间，自觉加强了对法律法规知识的学习，比如计划生育、婚姻家庭、出入境治理、户籍治理、治安治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碰到办不了的证实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治理考核资料预备等;在起草文稿时，能及时认真完成领导交付的任务，一年来完成各种报告70余篇，包括20_年政府工作总结、20_年上半年政府工作总结、人代会报告等文稿。同时在组织会务、后勤治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预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治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回顾一年来的工作，我在思想上、学习上、工作上都取得了很大的进步，成长了不少，但也清醒地熟悉到自己的不足之处：首先，在理论学习上远不够深入，尤其是将理论运用到实际工作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2025-01-20T10:51:48+08:00</dcterms:created>
  <dcterms:modified xsi:type="dcterms:W3CDTF">2025-01-20T10:51:48+08:00</dcterms:modified>
</cp:coreProperties>
</file>

<file path=docProps/custom.xml><?xml version="1.0" encoding="utf-8"?>
<Properties xmlns="http://schemas.openxmlformats.org/officeDocument/2006/custom-properties" xmlns:vt="http://schemas.openxmlformats.org/officeDocument/2006/docPropsVTypes"/>
</file>