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人社局9月工作总结和10月工作计划</w:t>
      </w:r>
      <w:bookmarkEnd w:id="1"/>
    </w:p>
    <w:p>
      <w:pPr>
        <w:jc w:val="center"/>
        <w:spacing w:before="0" w:after="450"/>
      </w:pPr>
      <w:r>
        <w:rPr>
          <w:rFonts w:ascii="Arial" w:hAnsi="Arial" w:eastAsia="Arial" w:cs="Arial"/>
          <w:color w:val="999999"/>
          <w:sz w:val="20"/>
          <w:szCs w:val="20"/>
        </w:rPr>
        <w:t xml:space="preserve">来源：网络  作者：空山新雨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人社局9月工作总结和10月工作计划 &gt;一、9月工作总结  1、截至9月底，城镇新增就业202_人，完成年度目标任务的113.61%，其中单位用工备案1967人，单位稳定就业率96.19%;失业人员再就业273人;援助就业困难人员再就业90人...</w:t>
      </w:r>
    </w:p>
    <w:p>
      <w:pPr>
        <w:ind w:left="0" w:right="0" w:firstLine="560"/>
        <w:spacing w:before="450" w:after="450" w:line="312" w:lineRule="auto"/>
      </w:pPr>
      <w:r>
        <w:rPr>
          <w:rFonts w:ascii="宋体" w:hAnsi="宋体" w:eastAsia="宋体" w:cs="宋体"/>
          <w:color w:val="000"/>
          <w:sz w:val="28"/>
          <w:szCs w:val="28"/>
        </w:rPr>
        <w:t xml:space="preserve">人社局9月工作总结和10月工作计划</w:t>
      </w:r>
    </w:p>
    <w:p>
      <w:pPr>
        <w:ind w:left="0" w:right="0" w:firstLine="560"/>
        <w:spacing w:before="450" w:after="450" w:line="312" w:lineRule="auto"/>
      </w:pPr>
      <w:r>
        <w:rPr>
          <w:rFonts w:ascii="宋体" w:hAnsi="宋体" w:eastAsia="宋体" w:cs="宋体"/>
          <w:color w:val="000"/>
          <w:sz w:val="28"/>
          <w:szCs w:val="28"/>
        </w:rPr>
        <w:t xml:space="preserve">&gt;一、9月工作总结</w:t>
      </w:r>
    </w:p>
    <w:p>
      <w:pPr>
        <w:ind w:left="0" w:right="0" w:firstLine="560"/>
        <w:spacing w:before="450" w:after="450" w:line="312" w:lineRule="auto"/>
      </w:pPr>
      <w:r>
        <w:rPr>
          <w:rFonts w:ascii="宋体" w:hAnsi="宋体" w:eastAsia="宋体" w:cs="宋体"/>
          <w:color w:val="000"/>
          <w:sz w:val="28"/>
          <w:szCs w:val="28"/>
        </w:rPr>
        <w:t xml:space="preserve">1、截至9月底，城镇新增就业202_人，完成年度目标任务的113.61%，其中单位用工备案1967人，单位稳定就业率96.19%;失业人员再就业273人;援助就业困难人员再就业90人;城镇登记失业率控制在2.73%;转移农村劳动者就业1297人;举办企业新录用人员岗前培训17班次，培训合格829人，拨付补贴 66.32万;培训中级工11期460人，拨付补贴46万;培训高级工6期318人，拨付补贴57万。开发公益性岗位155个，公益性岗位安置就业困难人员85人，其中安置农村建档立卡贫困劳动者28名，全面完成年度岗位开发及安置任务，拨付公益性岗位各项补贴83.33万。举办线上线下招聘会105场，其中:现场招聘会21场，服务民营企业110户，服务各类劳动者18950人，现场达成就业意向1609人，帮助民营企业招工上岗852人。发放创业担保贷款114笔1466.7万，带动就业205人，完成目标任务的81.48%;举办各类创业培训班3期，培训90人，完成目标任务的100%;推荐并指导4个创业项目参加市五届创业大赛，2个创业项目进入最终决赛。</w:t>
      </w:r>
    </w:p>
    <w:p>
      <w:pPr>
        <w:ind w:left="0" w:right="0" w:firstLine="560"/>
        <w:spacing w:before="450" w:after="450" w:line="312" w:lineRule="auto"/>
      </w:pPr>
      <w:r>
        <w:rPr>
          <w:rFonts w:ascii="宋体" w:hAnsi="宋体" w:eastAsia="宋体" w:cs="宋体"/>
          <w:color w:val="000"/>
          <w:sz w:val="28"/>
          <w:szCs w:val="28"/>
        </w:rPr>
        <w:t xml:space="preserve">2、9月新增参保单位9户，新参保176人;养老保险参保16068人，失业保险参保11123人;审核处理社会保险停续保519人次，出具参保证明568份，接待来电来访咨询1650余人次。9月累计企业征收养老保险费 8511万元，累计支出 5796万元;累计征收机关养老保险费2674万元，累计支出 4272万元;9月累计征收失业保险费356万元，累计支出634万元。9月办理新增退休人员35人，新增申领遗属7人，重算机关事业单位养老金1人，新申领失业保险待遇18人。失业转移6人，成功转移基本养老保险21人，转移金额14.52万元，医疗保险19人，转移金额0.68万元，转入发函42人，打印转移凭证91份;办理重复养老账户退费1人;补缴96年之前的城镇职工基本医疗保险合计3人。</w:t>
      </w:r>
    </w:p>
    <w:p>
      <w:pPr>
        <w:ind w:left="0" w:right="0" w:firstLine="560"/>
        <w:spacing w:before="450" w:after="450" w:line="312" w:lineRule="auto"/>
      </w:pPr>
      <w:r>
        <w:rPr>
          <w:rFonts w:ascii="宋体" w:hAnsi="宋体" w:eastAsia="宋体" w:cs="宋体"/>
          <w:color w:val="000"/>
          <w:sz w:val="28"/>
          <w:szCs w:val="28"/>
        </w:rPr>
        <w:t xml:space="preserve">3、9月份，接待农民工来访咨询168余人次，办理农民工工资案件9件，清欠农民工工资13.2万余元。受理案件1起，办结案件2起，其中裁决1件，撤诉1件。接待企业及员工来访咨询100余人次，化解劳动纠纷2起。工伤认定6起，劳动能力鉴定9起，接待企业及员工工伤来访咨询50余人次。</w:t>
      </w:r>
    </w:p>
    <w:p>
      <w:pPr>
        <w:ind w:left="0" w:right="0" w:firstLine="560"/>
        <w:spacing w:before="450" w:after="450" w:line="312" w:lineRule="auto"/>
      </w:pPr>
      <w:r>
        <w:rPr>
          <w:rFonts w:ascii="宋体" w:hAnsi="宋体" w:eastAsia="宋体" w:cs="宋体"/>
          <w:color w:val="000"/>
          <w:sz w:val="28"/>
          <w:szCs w:val="28"/>
        </w:rPr>
        <w:t xml:space="preserve">4、截止9月底，城乡居保缴费人数达3.16万人，共征收保费1004.09万元，人均缴费水平达305.32元，完成市局民生工程目标任务的104.29%</w:t>
      </w:r>
    </w:p>
    <w:p>
      <w:pPr>
        <w:ind w:left="0" w:right="0" w:firstLine="560"/>
        <w:spacing w:before="450" w:after="450" w:line="312" w:lineRule="auto"/>
      </w:pPr>
      <w:r>
        <w:rPr>
          <w:rFonts w:ascii="宋体" w:hAnsi="宋体" w:eastAsia="宋体" w:cs="宋体"/>
          <w:color w:val="000"/>
          <w:sz w:val="28"/>
          <w:szCs w:val="28"/>
        </w:rPr>
        <w:t xml:space="preserve">5、做好机关事业和企业到龄退休人员养老金核算工作和退休教师重核待遇人员一次性补贴发放工作。</w:t>
      </w:r>
    </w:p>
    <w:p>
      <w:pPr>
        <w:ind w:left="0" w:right="0" w:firstLine="560"/>
        <w:spacing w:before="450" w:after="450" w:line="312" w:lineRule="auto"/>
      </w:pPr>
      <w:r>
        <w:rPr>
          <w:rFonts w:ascii="宋体" w:hAnsi="宋体" w:eastAsia="宋体" w:cs="宋体"/>
          <w:color w:val="000"/>
          <w:sz w:val="28"/>
          <w:szCs w:val="28"/>
        </w:rPr>
        <w:t xml:space="preserve">6、做好20_年XX区部分事业单位公开招聘人员考察公示和递补工作。</w:t>
      </w:r>
    </w:p>
    <w:p>
      <w:pPr>
        <w:ind w:left="0" w:right="0" w:firstLine="560"/>
        <w:spacing w:before="450" w:after="450" w:line="312" w:lineRule="auto"/>
      </w:pPr>
      <w:r>
        <w:rPr>
          <w:rFonts w:ascii="宋体" w:hAnsi="宋体" w:eastAsia="宋体" w:cs="宋体"/>
          <w:color w:val="000"/>
          <w:sz w:val="28"/>
          <w:szCs w:val="28"/>
        </w:rPr>
        <w:t xml:space="preserve">7、就业扶贫基地26家(在岗57人)，居家就业扶贫基地12家(在岗19人)，就业扶贫驿站2个(在岗13人)，公益岗位安置106人。本月发放居家就业扶贫基地就业补助18人2.04万元;拨付东红村就业扶贫驿站一次性建设补助10万元。本年度累计支出70.19万元。区级重点企业(困难企业)稳岗返还工作正在开展，目前已拟定初步名单并进行资金测算，待市人社局确定返还资金规模，即可开展下步工作。失业保险费返还本月拨付7家企业13.48万元，本年度累计返还167家企业135.23万元，涉及职工5992人。</w:t>
      </w:r>
    </w:p>
    <w:p>
      <w:pPr>
        <w:ind w:left="0" w:right="0" w:firstLine="560"/>
        <w:spacing w:before="450" w:after="450" w:line="312" w:lineRule="auto"/>
      </w:pPr>
      <w:r>
        <w:rPr>
          <w:rFonts w:ascii="宋体" w:hAnsi="宋体" w:eastAsia="宋体" w:cs="宋体"/>
          <w:color w:val="000"/>
          <w:sz w:val="28"/>
          <w:szCs w:val="28"/>
        </w:rPr>
        <w:t xml:space="preserve">8、审批事业单位20_年目标奖及20_年退休人员慰问金，共审批资金1232.49万元。</w:t>
      </w:r>
    </w:p>
    <w:p>
      <w:pPr>
        <w:ind w:left="0" w:right="0" w:firstLine="560"/>
        <w:spacing w:before="450" w:after="450" w:line="312" w:lineRule="auto"/>
      </w:pPr>
      <w:r>
        <w:rPr>
          <w:rFonts w:ascii="宋体" w:hAnsi="宋体" w:eastAsia="宋体" w:cs="宋体"/>
          <w:color w:val="000"/>
          <w:sz w:val="28"/>
          <w:szCs w:val="28"/>
        </w:rPr>
        <w:t xml:space="preserve">&gt;二、10月工作计划</w:t>
      </w:r>
    </w:p>
    <w:p>
      <w:pPr>
        <w:ind w:left="0" w:right="0" w:firstLine="560"/>
        <w:spacing w:before="450" w:after="450" w:line="312" w:lineRule="auto"/>
      </w:pPr>
      <w:r>
        <w:rPr>
          <w:rFonts w:ascii="宋体" w:hAnsi="宋体" w:eastAsia="宋体" w:cs="宋体"/>
          <w:color w:val="000"/>
          <w:sz w:val="28"/>
          <w:szCs w:val="28"/>
        </w:rPr>
        <w:t xml:space="preserve">1、组织企业参加“黄山企业大学行”招聘会;认真做好入围市第五届创业大赛决赛项目选手的专项辅导，争取在决赛中取得较好成绩;做好创业担保贷款推荐，力争完成全年任务。</w:t>
      </w:r>
    </w:p>
    <w:p>
      <w:pPr>
        <w:ind w:left="0" w:right="0" w:firstLine="560"/>
        <w:spacing w:before="450" w:after="450" w:line="312" w:lineRule="auto"/>
      </w:pPr>
      <w:r>
        <w:rPr>
          <w:rFonts w:ascii="宋体" w:hAnsi="宋体" w:eastAsia="宋体" w:cs="宋体"/>
          <w:color w:val="000"/>
          <w:sz w:val="28"/>
          <w:szCs w:val="28"/>
        </w:rPr>
        <w:t xml:space="preserve">2、按市局部署，加快开展区级重点企业(困难企业)稳岗返还工作，确定返还名单，及时拨付资金。</w:t>
      </w:r>
    </w:p>
    <w:p>
      <w:pPr>
        <w:ind w:left="0" w:right="0" w:firstLine="560"/>
        <w:spacing w:before="450" w:after="450" w:line="312" w:lineRule="auto"/>
      </w:pPr>
      <w:r>
        <w:rPr>
          <w:rFonts w:ascii="宋体" w:hAnsi="宋体" w:eastAsia="宋体" w:cs="宋体"/>
          <w:color w:val="000"/>
          <w:sz w:val="28"/>
          <w:szCs w:val="28"/>
        </w:rPr>
        <w:t xml:space="preserve">3、做好20_年案卷的整理工作并选送案卷到市局，做好保障农民工工资中期评估的准备工作。</w:t>
      </w:r>
    </w:p>
    <w:p>
      <w:pPr>
        <w:ind w:left="0" w:right="0" w:firstLine="560"/>
        <w:spacing w:before="450" w:after="450" w:line="312" w:lineRule="auto"/>
      </w:pPr>
      <w:r>
        <w:rPr>
          <w:rFonts w:ascii="宋体" w:hAnsi="宋体" w:eastAsia="宋体" w:cs="宋体"/>
          <w:color w:val="000"/>
          <w:sz w:val="28"/>
          <w:szCs w:val="28"/>
        </w:rPr>
        <w:t xml:space="preserve">4、贯彻落实省人社厅和省财政厅《关于建立城乡居民基本养老保险待遇确定和基础养老金正常调整机制的实施意见》(皖人社发〔20_〕15号)，待市级出台政策后拟定我区调整政策上会研究。</w:t>
      </w:r>
    </w:p>
    <w:p>
      <w:pPr>
        <w:ind w:left="0" w:right="0" w:firstLine="560"/>
        <w:spacing w:before="450" w:after="450" w:line="312" w:lineRule="auto"/>
      </w:pPr>
      <w:r>
        <w:rPr>
          <w:rFonts w:ascii="宋体" w:hAnsi="宋体" w:eastAsia="宋体" w:cs="宋体"/>
          <w:color w:val="000"/>
          <w:sz w:val="28"/>
          <w:szCs w:val="28"/>
        </w:rPr>
        <w:t xml:space="preserve">5、做好城乡居民基本养老保险、社会保险、就业等日常工作。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2025-01-31T13:32:22+08:00</dcterms:created>
  <dcterms:modified xsi:type="dcterms:W3CDTF">2025-01-31T13:32:22+08:00</dcterms:modified>
</cp:coreProperties>
</file>

<file path=docProps/custom.xml><?xml version="1.0" encoding="utf-8"?>
<Properties xmlns="http://schemas.openxmlformats.org/officeDocument/2006/custom-properties" xmlns:vt="http://schemas.openxmlformats.org/officeDocument/2006/docPropsVTypes"/>
</file>