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建设局工作总结及工作计划(九篇)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建设局年度工作总结 建设局工作总结及工作计划一“三城同创”和城乡建设工作“十三五”开好了局、起好了步。(一)优化路网结构，城市道路有新拓展。截至年底，共完成市本级市政工程13项，新建开工16项，开展前期13项。列入“三城同创”考核项目7项。...</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建设局工作总结及工作计划一</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74.7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五)树立震情观念，防震减灾有新进步。牢固树立“震情第一”观念，全面加强监测预报、震灾预防、地震应急与救援三大体系建设。加强地震监测台网运行和维护，保持监测仪器设备和信息传输系统的正常运行。完成5个一般站、3个基本站烈度速报与预警工程新建台站场址勘选工作，增设流动监测设施，组织人员培训，开展应急联合通讯演练，保持备战状态。实施改扩建工程项目的抗震性能鉴定和抗震加固设计审查的全覆盖，扎实有序推进地震应急避难场所建设。充分利用科普宣传周、国家防灾减灾日等时段，精心组织防震减灾科普宣传活动。开展以地震应急为主线的“防灾减灾综合示范演练”，加强地震安全社区创建督导，年度工作在全省综合评比中获得优秀成绩。</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人大常委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98.7的高分。</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建设局工作总结及工作计划二</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xx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在燃气安全检查方面，我局在搞好日常安全管理工作的同时，切实加强建筑消防设施和城市燃气(液化气)场所安全检查，与××县规划区内6家，其中4家液化气换瓶经营点(6个门市)，一个60立方的小型气化站(新庄宏图液化石油气储备供应站)和一家管道气供应站(河滨花园小区管道气供应站)签订了安全生产责任书。年内，共开展燃气定期和不定期的安全检查6次，在检查中对存在个别瓶装燃气仓库陈旧、防火防盗不达标现象的我们及时下发了整改通知书，并作好跟踪督查工作;对检查出个别经营点存在过期钢瓶仍在使用的现象，现场给予没收，并按规定进行严格的处理;在检查中发现部分销售器具没有粘贴检测合格标志的，我们责令其及时进行了整改。通过开展检查，使我县的城市燃气企业经营行为进一步得到规范，确保了燃气经营安全生产工作的落实，燃气安全管理工作得到进一步加强。</w:t>
      </w:r>
    </w:p>
    <w:p>
      <w:pPr>
        <w:ind w:left="0" w:right="0" w:firstLine="560"/>
        <w:spacing w:before="450" w:after="450" w:line="312" w:lineRule="auto"/>
      </w:pPr>
      <w:r>
        <w:rPr>
          <w:rFonts w:ascii="宋体" w:hAnsi="宋体" w:eastAsia="宋体" w:cs="宋体"/>
          <w:color w:val="000"/>
          <w:sz w:val="28"/>
          <w:szCs w:val="28"/>
        </w:rPr>
        <w:t xml:space="preserve">一年来，圆满完成了职责范围内的各项工作，取得了一定的成绩，但也存在一定的差距，在xx年的工作中，我局将认真总结经验，找出工作中存在的不足之处加以改进，使xx年的安全生产管理工作力度进一步提高，为××的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建设局工作总结及工作计划三</w:t>
      </w:r>
    </w:p>
    <w:p>
      <w:pPr>
        <w:ind w:left="0" w:right="0" w:firstLine="560"/>
        <w:spacing w:before="450" w:after="450" w:line="312" w:lineRule="auto"/>
      </w:pPr>
      <w:r>
        <w:rPr>
          <w:rFonts w:ascii="宋体" w:hAnsi="宋体" w:eastAsia="宋体" w:cs="宋体"/>
          <w:color w:val="000"/>
          <w:sz w:val="28"/>
          <w:szCs w:val="28"/>
        </w:rPr>
        <w:t xml:space="preserve">xx年是“xx”开局年，做好xx年的工作，对完成“xx”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达80%以上；人口和计划生育知识普及率达95%以上，[文秘范文文章-文秘范文帮您找文章]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字，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党中央、国务院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邓小平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建设局工作总结及工作计划五</w:t>
      </w:r>
    </w:p>
    <w:p>
      <w:pPr>
        <w:ind w:left="0" w:right="0" w:firstLine="560"/>
        <w:spacing w:before="450" w:after="450" w:line="312" w:lineRule="auto"/>
      </w:pPr>
      <w:r>
        <w:rPr>
          <w:rFonts w:ascii="宋体" w:hAnsi="宋体" w:eastAsia="宋体" w:cs="宋体"/>
          <w:color w:val="000"/>
          <w:sz w:val="28"/>
          <w:szCs w:val="28"/>
        </w:rPr>
        <w:t xml:space="preserve">xx年6月份，本人被***区建设局聘为区质监站技术室副主任。在该工作岗位上，本人较好的完成了领导交办的各项工作任务，现将有关情况总结如下：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在思想上，本人一直要求进步，积极向党组织靠拢。在向党组织提交《入党申请书》后，本人时刻以党员的标准严格要求自己，认真学习马克思列宁主义、毛泽东思想、邓小平理论，学习党的路线、方针、政策及决议，努力提高“为人民服务”的本领。xx年10月15日，我光荣地成为了一名预备党员。从这一刻起，我更加严格要求自己，加强思想道德方面的学习，提高自己的思想觉悟，紧跟党的路线方针政策，做一名合格的党员。</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所以，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从xx年5月份开始，根据***市质监站加强混凝土搅拌站监督管理工作的需要，本人参与了区内混凝土搅拌站的每月监督检查和原材料监督抽检工作。在检查中，发现区内部分搅拌站存在租用生产线对外供货、未备案对外供货、试验室管理和生产过程控制不规范等问题，对存在问题的搅拌站，检查组都立刻要求其整改。搅拌站的监督检查工作，一定程度上规范了搅拌站的生产经营行为，有效保证了混凝土原材料质量，加强了区内混凝土搅拌站的监督管理工作。此外，本人还负责存档资料和监督报告的审核工作。对存档资料和监督报告存在的问题，会同监督员及时协调处理，保证监督报告准确、真实地反映工程实体情况和存档资料的完整性。</w:t>
      </w:r>
    </w:p>
    <w:p>
      <w:pPr>
        <w:ind w:left="0" w:right="0" w:firstLine="560"/>
        <w:spacing w:before="450" w:after="450" w:line="312" w:lineRule="auto"/>
      </w:pPr>
      <w:r>
        <w:rPr>
          <w:rFonts w:ascii="宋体" w:hAnsi="宋体" w:eastAsia="宋体" w:cs="宋体"/>
          <w:color w:val="000"/>
          <w:sz w:val="28"/>
          <w:szCs w:val="28"/>
        </w:rPr>
        <w:t xml:space="preserve">xx年12月份，本人因工作需要调到建设局建管科工作。在建管科工作期间，为加强区内在建工程的质量安全监督管理工作，根据局领导的要求编制了《***区建设局工程质量安全巡查工作方案》，并根据方案组织区质监站和区安监站定期对区内在建工程项目进行质量安全巡查。巡查工作加强了在建工地的质量安全监督管理力度，对规范在建工地的质量安全监督管理工作起到了一定的作用。此外，本人针对近期区内在建项目如：郭兰英艺术学校、沙头中学体育馆、朗琪厂房宿舍、洛浦沙滘中学教研楼、金怡花园等的违规行为、质量投诉和质量事故进行了跟踪调查，并分别形成了较详细的书面汇报材料。对情节较严重的朗琪项目勘察报告造假事件和沙头中学体育馆z7柱质量事故的相关责任单位和责任人，按照有关法律法规进行立案调查。经过严谨的调查取证程序，掌握了案件的详细情况，并根据《建设工程质量管理条例》等法律法规对责任单位和责任人员提出行政处罚建议。其中，朗琪项目勘察报告造假案件的行政处罚已执行完毕，并将有关情况挂网通报。</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建设局工作总结及工作计划六</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亲自抓，党组书记、副局长、纪检组长、副局长、副局长、副局长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(一)xx市鸣笙房地产开发有限公司与xx省xx县金山建筑有限公司合作开发的“玉京.东山印象”工程项目，总投资7000万元，现已到位资金5000万元。(其中招商引资到位资金3250万元)。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宋体" w:hAnsi="宋体" w:eastAsia="宋体" w:cs="宋体"/>
          <w:color w:val="000"/>
          <w:sz w:val="28"/>
          <w:szCs w:val="28"/>
        </w:rPr>
        <w:t xml:space="preserve">建设局招商引资工作总结(三)</w:t>
      </w:r>
    </w:p>
    <w:p>
      <w:pPr>
        <w:ind w:left="0" w:right="0" w:firstLine="560"/>
        <w:spacing w:before="450" w:after="450" w:line="312" w:lineRule="auto"/>
      </w:pPr>
      <w:r>
        <w:rPr>
          <w:rFonts w:ascii="宋体" w:hAnsi="宋体" w:eastAsia="宋体" w:cs="宋体"/>
          <w:color w:val="000"/>
          <w:sz w:val="28"/>
          <w:szCs w:val="28"/>
        </w:rPr>
        <w:t xml:space="preserve">在××市委、市政府的坚强领导和高度重视下，我市201x年招商引资工作取得显著成效。年初，我办遵照国家产业政策导向和我市经济发展工作重点，结合贯彻落实科学发展观和市委二届全会上和自兴书记提出的“要以海纳百川的胸怀扩大开放，进一步加大招商引资力度”的指示精神以及王君正市长在《政府工作报告》中提出的“品牌××向实力××”转变的总体部署，通过积极探索招商新思路、创新招商方式，在项目库建设、项目推介、项目签约，加大对外宣传和加强项目督促管理，提高服务水平等方面取得明显成效。现将今年建设局招商引资工作情况总结汇报如下：</w:t>
      </w:r>
    </w:p>
    <w:p>
      <w:pPr>
        <w:ind w:left="0" w:right="0" w:firstLine="560"/>
        <w:spacing w:before="450" w:after="450" w:line="312" w:lineRule="auto"/>
      </w:pPr>
      <w:r>
        <w:rPr>
          <w:rFonts w:ascii="宋体" w:hAnsi="宋体" w:eastAsia="宋体" w:cs="宋体"/>
          <w:color w:val="000"/>
          <w:sz w:val="28"/>
          <w:szCs w:val="28"/>
        </w:rPr>
        <w:t xml:space="preserve">一、201x年度全市招商引资工作情况</w:t>
      </w:r>
    </w:p>
    <w:p>
      <w:pPr>
        <w:ind w:left="0" w:right="0" w:firstLine="560"/>
        <w:spacing w:before="450" w:after="450" w:line="312" w:lineRule="auto"/>
      </w:pPr>
      <w:r>
        <w:rPr>
          <w:rFonts w:ascii="宋体" w:hAnsi="宋体" w:eastAsia="宋体" w:cs="宋体"/>
          <w:color w:val="000"/>
          <w:sz w:val="28"/>
          <w:szCs w:val="28"/>
        </w:rPr>
        <w:t xml:space="preserve">到目前为止，全市共有149个招商引资国内合作项目，按项目进展分，149个项目中，在建项目有112个，筹建项目有10个，已完成的项目有27个;从国内经济、社会合作项目投资情况看，所实施的149个项目中，省外合作项目80个，占项目总数的54%，投资者分别来自北京、上海、浙江、福建、广西、广东、湖南、湖北、四川等九个省、市，其中以四川、北京、浙江三个省市投资的项目居多;全市招商引资国内合作项目到位资金987201x6万元,其中省外到位资金910930万元，较201x年同期增长94%，完成年初省下达目标任务56亿元的162.7%，增幅名列全省第一,到位资金总量名列全省第二;新增签约项目40多个，协议资金达100多亿。</w:t>
      </w:r>
    </w:p>
    <w:p>
      <w:pPr>
        <w:ind w:left="0" w:right="0" w:firstLine="560"/>
        <w:spacing w:before="450" w:after="450" w:line="312" w:lineRule="auto"/>
      </w:pPr>
      <w:r>
        <w:rPr>
          <w:rFonts w:ascii="宋体" w:hAnsi="宋体" w:eastAsia="宋体" w:cs="宋体"/>
          <w:color w:val="000"/>
          <w:sz w:val="28"/>
          <w:szCs w:val="28"/>
        </w:rPr>
        <w:t xml:space="preserve">二、全年开展的重点工作</w:t>
      </w:r>
    </w:p>
    <w:p>
      <w:pPr>
        <w:ind w:left="0" w:right="0" w:firstLine="560"/>
        <w:spacing w:before="450" w:after="450" w:line="312" w:lineRule="auto"/>
      </w:pPr>
      <w:r>
        <w:rPr>
          <w:rFonts w:ascii="宋体" w:hAnsi="宋体" w:eastAsia="宋体" w:cs="宋体"/>
          <w:color w:val="000"/>
          <w:sz w:val="28"/>
          <w:szCs w:val="28"/>
        </w:rPr>
        <w:t xml:space="preserve">年初，经我办认真分析和研究，确定了201x年我市招商引资工作总体要求，即：以现有招商项目为依托，紧紧抓住中央扩大内需，拉动经济和国家实施中西部崛起和沿海产业转移的机遇，充分用足用活国家新出台的各项优惠政策。招商引资工作思路是：完成一个目标，实现四个转变,落实七项措施。一个目标即实现招商引资到位资金在201x年的基础上增长20%的目标。</w:t>
      </w:r>
    </w:p>
    <w:p>
      <w:pPr>
        <w:ind w:left="0" w:right="0" w:firstLine="560"/>
        <w:spacing w:before="450" w:after="450" w:line="312" w:lineRule="auto"/>
      </w:pPr>
      <w:r>
        <w:rPr>
          <w:rFonts w:ascii="宋体" w:hAnsi="宋体" w:eastAsia="宋体" w:cs="宋体"/>
          <w:color w:val="000"/>
          <w:sz w:val="28"/>
          <w:szCs w:val="28"/>
        </w:rPr>
        <w:t xml:space="preserve">做好来访投资商的接待服务工作，进一步加大宣传力度</w:t>
      </w:r>
    </w:p>
    <w:p>
      <w:pPr>
        <w:ind w:left="0" w:right="0" w:firstLine="560"/>
        <w:spacing w:before="450" w:after="450" w:line="312" w:lineRule="auto"/>
      </w:pPr>
      <w:r>
        <w:rPr>
          <w:rFonts w:ascii="宋体" w:hAnsi="宋体" w:eastAsia="宋体" w:cs="宋体"/>
          <w:color w:val="000"/>
          <w:sz w:val="28"/>
          <w:szCs w:val="28"/>
        </w:rPr>
        <w:t xml:space="preserve">年内我办先后接待了中国国电、北京今典、泰国华侨访问团、浙江皮卡王、五粮液集团、深圳桑夏集团、佛山企业家协会、云南城投等200多批来电来访的投资商，咨询内容涵盖旅游产业开发、市政设施建设、新型能源开发、农特产品开发加工、生物创新产业、房地产开发等各方面，我办均已作了认真答复，并多次带领投资商进行实地考察。有效地加大了我市的对外宣传，同时为今后的招商引资工作奠定了基础。</w:t>
      </w:r>
    </w:p>
    <w:p>
      <w:pPr>
        <w:ind w:left="0" w:right="0" w:firstLine="560"/>
        <w:spacing w:before="450" w:after="450" w:line="312" w:lineRule="auto"/>
      </w:pPr>
      <w:r>
        <w:rPr>
          <w:rFonts w:ascii="宋体" w:hAnsi="宋体" w:eastAsia="宋体" w:cs="宋体"/>
          <w:color w:val="000"/>
          <w:sz w:val="28"/>
          <w:szCs w:val="28"/>
        </w:rPr>
        <w:t xml:space="preserve">主动出击，挖掘潜力，签约一批大项目</w:t>
      </w:r>
    </w:p>
    <w:p>
      <w:pPr>
        <w:ind w:left="0" w:right="0" w:firstLine="560"/>
        <w:spacing w:before="450" w:after="450" w:line="312" w:lineRule="auto"/>
      </w:pPr>
      <w:r>
        <w:rPr>
          <w:rFonts w:ascii="宋体" w:hAnsi="宋体" w:eastAsia="宋体" w:cs="宋体"/>
          <w:color w:val="000"/>
          <w:sz w:val="28"/>
          <w:szCs w:val="28"/>
        </w:rPr>
        <w:t xml:space="preserve">3月19日，××古城阿曼(aman)酒店合作经营协议签字，标志着这家国际顶级度假酒店正式落户××，建成后将成为继北京、杭州之后中国第三家阿曼酒店;5月19日，开发××40万千瓦风电项目举行签约仪式，推动了我市清洁能源开发战略的实施，该项目已在古城、玉龙、永胜、宁蒗等区县安装了8个测风塔。201x年，项目将全面起动，掀起投资建设的高潮;6月6日，在昆交会上我市有玫瑰产业开发、中日合作生物开发、澳大利亚百灵集团赛玛特购物超市、意大利与中源绿色食品公司的购销合作4个项目签约;8月10日，我市与印度萨金集团签定投资20xx万美元的高星级精品酒店项目;11月19日，深圳桑夏集团与中视典公司共同投资，在古城区兴建高科技软件基地和产权式度假酒店的投资协议签字仪式在我市举行。到目前，我市共有昭德酒店投资有限公司投资的××古城阿曼酒店、中国国电龙源集团投资的风力发电、海南西岸乡村俱乐部集团投资的普罗旺斯假期酒店等40多个新增招商引资签约项目，协议资金达100多亿。</w:t>
      </w:r>
    </w:p>
    <w:p>
      <w:pPr>
        <w:ind w:left="0" w:right="0" w:firstLine="560"/>
        <w:spacing w:before="450" w:after="450" w:line="312" w:lineRule="auto"/>
      </w:pPr>
      <w:r>
        <w:rPr>
          <w:rFonts w:ascii="宋体" w:hAnsi="宋体" w:eastAsia="宋体" w:cs="宋体"/>
          <w:color w:val="000"/>
          <w:sz w:val="28"/>
          <w:szCs w:val="28"/>
        </w:rPr>
        <w:t xml:space="preserve">5.突出重点，加强项目督促管理</w:t>
      </w:r>
    </w:p>
    <w:p>
      <w:pPr>
        <w:ind w:left="0" w:right="0" w:firstLine="560"/>
        <w:spacing w:before="450" w:after="450" w:line="312" w:lineRule="auto"/>
      </w:pPr>
      <w:r>
        <w:rPr>
          <w:rFonts w:ascii="宋体" w:hAnsi="宋体" w:eastAsia="宋体" w:cs="宋体"/>
          <w:color w:val="000"/>
          <w:sz w:val="28"/>
          <w:szCs w:val="28"/>
        </w:rPr>
        <w:t xml:space="preserve">为推进招商项目的建设进程，促进更多到位资金，我办加强了对项目的督促管理。年内我办对拉市海新农村旅游综合开发、美林基业雪山水城、世界遗产公园改扩建等近30个重点项目进行了调研促进，具体情况如下：拉市海新农村旅游综合开发项目，由于受金融危机影响，瑞安集团已与××市政府延长原合作框架协议的有效期;美林基业雪山水城项目，已委托设计公司进行首期工程的施工图设计，包括道路、土方在内的施工图设计将于近期完成。在与酒店管理公司谈判的同时，已开始首期精品酒店的方案设计，设计公司已提交了初步的建筑设计成果，并正积极与有意向的酒店管理公司同步沟通，不断调整完善设计方案。</w:t>
      </w:r>
    </w:p>
    <w:p>
      <w:pPr>
        <w:ind w:left="0" w:right="0" w:firstLine="560"/>
        <w:spacing w:before="450" w:after="450" w:line="312" w:lineRule="auto"/>
      </w:pPr>
      <w:r>
        <w:rPr>
          <w:rFonts w:ascii="宋体" w:hAnsi="宋体" w:eastAsia="宋体" w:cs="宋体"/>
          <w:color w:val="000"/>
          <w:sz w:val="28"/>
          <w:szCs w:val="28"/>
        </w:rPr>
        <w:t xml:space="preserve">目前，美林基业房地产开发公司到位资金为28201x0万元;文笔山生态旅游小镇与社会主义新农村建设项目，计划于201x年度投资20xx万元兴建1.04万m2农民综合楼返还给村社集体，目前已完成15亩集体建设用地的土地平整、施工围墙和修建施工道路等工程。</w:t>
      </w:r>
    </w:p>
    <w:p>
      <w:pPr>
        <w:ind w:left="0" w:right="0" w:firstLine="560"/>
        <w:spacing w:before="450" w:after="450" w:line="312" w:lineRule="auto"/>
      </w:pPr>
      <w:r>
        <w:rPr>
          <w:rFonts w:ascii="宋体" w:hAnsi="宋体" w:eastAsia="宋体" w:cs="宋体"/>
          <w:color w:val="000"/>
          <w:sz w:val="28"/>
          <w:szCs w:val="28"/>
        </w:rPr>
        <w:t xml:space="preserve">现阶段完成主体建筑施工图编制并转交到审图单位进行核对修改，完成审图工作后将上交规划和建设部门备案报建报批。下一阶段工作将完善523亩总体项目的土地和报建报批手续，争取在201x年下半年能够全面开工建设;××玉龙珍稀植物生态艺术园项目，投资总额为3849万元，项目建成后对改善生态环境、提高当地人民生活水平都有重要影响。</w:t>
      </w:r>
    </w:p>
    <w:p>
      <w:pPr>
        <w:ind w:left="0" w:right="0" w:firstLine="560"/>
        <w:spacing w:before="450" w:after="450" w:line="312" w:lineRule="auto"/>
      </w:pPr>
      <w:r>
        <w:rPr>
          <w:rFonts w:ascii="宋体" w:hAnsi="宋体" w:eastAsia="宋体" w:cs="宋体"/>
          <w:color w:val="000"/>
          <w:sz w:val="28"/>
          <w:szCs w:val="28"/>
        </w:rPr>
        <w:t xml:space="preserve">目前，通过进行土壤改良，形成蓄水池及大量的生态设施，已经具备生态建设的基础。前期实施的珍稀植物种植已获得成功。已完成投资300万元;雪山户外运动训练营地项目，目前已完成投资278万元，航空建设(热气球、动力、三角翼)及实弹涉及场项目手续已经办理，并在经营中。</w:t>
      </w:r>
    </w:p>
    <w:p>
      <w:pPr>
        <w:ind w:left="0" w:right="0" w:firstLine="560"/>
        <w:spacing w:before="450" w:after="450" w:line="312" w:lineRule="auto"/>
      </w:pPr>
      <w:r>
        <w:rPr>
          <w:rFonts w:ascii="宋体" w:hAnsi="宋体" w:eastAsia="宋体" w:cs="宋体"/>
          <w:color w:val="000"/>
          <w:sz w:val="28"/>
          <w:szCs w:val="28"/>
        </w:rPr>
        <w:t xml:space="preserve">下一步将计划启动会议会展中心项目，目前存在的主要问题是土地征用问题;嘉和商业区综合开发项目，到目前为止，项目已完成投资6282万元，主要用于项目总体规划、项目可行性研究报告编制和批复、土地储备前期工作、投资建设220xx平方米的嘉和精品家具城(已开业)、建设物流仓库4500平方米(已完成并顺利招商)、建设嘉和窗帘市场4000平方米(于201x年8月8日开业);世界遗产公园改扩建项目，到目前为止共完成投资3亿元。</w:t>
      </w:r>
    </w:p>
    <w:p>
      <w:pPr>
        <w:ind w:left="0" w:right="0" w:firstLine="560"/>
        <w:spacing w:before="450" w:after="450" w:line="312" w:lineRule="auto"/>
      </w:pPr>
      <w:r>
        <w:rPr>
          <w:rFonts w:ascii="宋体" w:hAnsi="宋体" w:eastAsia="宋体" w:cs="宋体"/>
          <w:color w:val="000"/>
          <w:sz w:val="28"/>
          <w:szCs w:val="28"/>
        </w:rPr>
        <w:t xml:space="preserve">因总公司内部整合，开发思路进行调整，××项目将开发由酒店、别墅等组成的高端城市综合体项目。目前正会同咨询公司、酒店管理公司、设计公司等单位，就项目综合开发的业态组合(酒店、别墅、产权式酒店等)、时间节点等进行研究。原规划方案需进行较大调整，己着手委托规划设计单位进行规划方案的修改。建筑设计、景观设计、机电设计等单位也开始委托;北大青鸟集团××旅游开发项目，由北大青鸟集团与××玉龙雪山管理委员会合作投资开发建设酒店及度假设施，共投资7.6亿元，目前正办理前期规划审批手续。</w:t>
      </w:r>
    </w:p>
    <w:p>
      <w:pPr>
        <w:ind w:left="0" w:right="0" w:firstLine="560"/>
        <w:spacing w:before="450" w:after="450" w:line="312" w:lineRule="auto"/>
      </w:pPr>
      <w:r>
        <w:rPr>
          <w:rFonts w:ascii="宋体" w:hAnsi="宋体" w:eastAsia="宋体" w:cs="宋体"/>
          <w:color w:val="000"/>
          <w:sz w:val="28"/>
          <w:szCs w:val="28"/>
        </w:rPr>
        <w:t xml:space="preserve">在市委、政府的高度重视下，通过全市上下各级各部门的共同努力，今年虽受金融危机影响，但我市省外到位资金较201x年同期增长了94%，增幅名列全省第一,到位资金总量名列全省第二，而且在新型能源开发、农特产品开发加工、生物创新产业等领域的招商引资工作较往年有了较大突破。</w:t>
      </w:r>
    </w:p>
    <w:p>
      <w:pPr>
        <w:ind w:left="0" w:right="0" w:firstLine="560"/>
        <w:spacing w:before="450" w:after="450" w:line="312" w:lineRule="auto"/>
      </w:pPr>
      <w:r>
        <w:rPr>
          <w:rFonts w:ascii="宋体" w:hAnsi="宋体" w:eastAsia="宋体" w:cs="宋体"/>
          <w:color w:val="000"/>
          <w:sz w:val="28"/>
          <w:szCs w:val="28"/>
        </w:rPr>
        <w:t xml:space="preserve">三、招商引资存在的问题和困难及面临的机遇和挑战</w:t>
      </w:r>
    </w:p>
    <w:p>
      <w:pPr>
        <w:ind w:left="0" w:right="0" w:firstLine="560"/>
        <w:spacing w:before="450" w:after="450" w:line="312" w:lineRule="auto"/>
      </w:pPr>
      <w:r>
        <w:rPr>
          <w:rFonts w:ascii="宋体" w:hAnsi="宋体" w:eastAsia="宋体" w:cs="宋体"/>
          <w:color w:val="000"/>
          <w:sz w:val="28"/>
          <w:szCs w:val="28"/>
        </w:rPr>
        <w:t xml:space="preserve">招商引资作为我市扩大对外开放的重要措施，是促进全市经济社会持续快速发展的一项长期性和战略性任务。在取得成绩的同时,我们也清醒地看到,当前招商引资工作面临的形势非常严峻，由于世界性经济危机的爆发，国际经济的疲软，全球消费能力减弱，严重影响了全世界经济发展的速度。尽管我市经济外向度不高，但受世界经济危机的影响，一些外商投资项目进度放缓，几个重点外资项目均不能正常开工建设，在我办的再三督促追踪下，只有瑞安集团到位资金50万美元，加上其它几个小项目到位的26万美元，到目前为止，我市实际利用外资只有76万美元，仅完成省政府下达的201x年实际利用外资600万美元的12.6%，利用外资工作较往年有较大回落。同时我市招商引资发展仍然面临一些制约因素：一是招商引资要素不够理想。电力、煤炭等能源供应矛盾突出，加上工业化、城市化水平、劳动力素质、交通运输能力等比较低，与先进技术的对接不够和配套能力差、关联产业少，导致对外商的吸引力不够强;二是由于国家对土地、产业政策等实施宏观调控，报批权限上升到省，甚至中央，招商引资面临土地、林业等环节报批难;三是我市土地资源十分有限，一级开发商土地价格一路上涨，投资成本增加，外来投资商不愿进入;四是受区位、资源条件、经济状况、基础设施等多重因素影响，我市续建和在建的招商引资项目中，大项目基本集中在市委、政府所在地;五是受区域、人口、城市化水平等因素影响，加上外来投资对资源的依赖程度过高，产业性开发较少，尤其难以引进具有高科技含量的项目及带动作用较为明显的大项目。</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建设局工作总结及工作计划七</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作为一名多年的共产党员，在这次评估工作中基本显示了共产党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建设局工作总结及工作计划八</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6.56万平方米，总造价2.1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建设部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12.53万平方米竣工结算工作，住宅产业化建设竣工面积68.7万平米(年度完成65万平米);在建房建项目16个，建筑面积105万平米，已完成新建建筑节能42.11万平米，节约标准煤0.765万吨;完成公共建筑能耗监测系统建设4.5万平米(太和园1号栋);已开展可再生能源建筑应用面积18.54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177.33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11.24”事故后安全专项督查等)，下达整改通知(函)67份，目前所有项目工地已通过全面排查和专项检查，基本整改到位，整体安全处于受控状态，项目施工现场安全生产阶段性评价和达标验收工作覆盖率达100%。特别是江西丰城“11.24”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86678.83㎡，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遗精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33.79%。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3.5万户改任务，其中20_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建设局工作总结及工作计划九</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(三)工作经费偏低，经申请我区xx年区级配套工作经费30元/户，但改厕改厨工作包含下村核验、档案收集等开支较大，工作经费偏低，导致村委工作者积极性不高，目前工作经费未得到真正落实。</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2025-04-23T00:02:59+08:00</dcterms:created>
  <dcterms:modified xsi:type="dcterms:W3CDTF">2025-04-23T00:02:59+08:00</dcterms:modified>
</cp:coreProperties>
</file>

<file path=docProps/custom.xml><?xml version="1.0" encoding="utf-8"?>
<Properties xmlns="http://schemas.openxmlformats.org/officeDocument/2006/custom-properties" xmlns:vt="http://schemas.openxmlformats.org/officeDocument/2006/docPropsVTypes"/>
</file>