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医用库房季度工作总结(共6篇)</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用库房季度工作总结120xx年上半年，医院仓库全体人员团结一致、克难攻坚，紧紧围绕为医院生产服务大局，在公司主管**及物资处**的带领下，脚踏实地、任劳任怨、细心操作，管理**不断完善，业务技能持续提升，库容库貌初步改善，服务效率快速提高...</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医用库房季度工作总结1</w:t>
      </w:r>
    </w:p>
    <w:p>
      <w:pPr>
        <w:ind w:left="0" w:right="0" w:firstLine="560"/>
        <w:spacing w:before="450" w:after="450" w:line="312" w:lineRule="auto"/>
      </w:pPr>
      <w:r>
        <w:rPr>
          <w:rFonts w:ascii="宋体" w:hAnsi="宋体" w:eastAsia="宋体" w:cs="宋体"/>
          <w:color w:val="000"/>
          <w:sz w:val="28"/>
          <w:szCs w:val="28"/>
        </w:rPr>
        <w:t xml:space="preserve">20xx年上半年，医院仓库全体人员团结一致、克难攻坚，紧紧围绕为医院生产服务大局，在公司主管**及物资处**的带领下，脚踏实地、任劳任怨、细心操作，管理**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下，积极推进仓库的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医院的精神及各项规章**，进一步提高仓库员工的大局意识和服务意识，使仓库员工都能达到出满勤、干满工、不迟到、不早退，严守劳动纪律，努力钻研业务，同时积极参加公司**的植树、清理下水沟等活动，提高团队意识、整体意识，使仓库的战斗力和凝聚力**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外厂来实习员工和在分厂的大力帮助和**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的英明**决策下，使我们更加认识到提高采购计划准确率更为重要，我们仓库通过加强对物资采购计划的**，积极采取有效措施和科学的方法，努力让进入仓库的货物有序存放，对库房内每一项物资进行最低和最高库存量的设置，按照仓储存货数量，合理利用仓库，降低库存，加快****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并且经常与库房各保管员交流经验，互相学习、互相进步，共同探讨把仓库管理工作搞好的新办法、新点子。工作的进步、素质的提高、能力的发挥、所有成绩的获得，都取决于态度的转变。我们仓库结合公司运营的实际，**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医用库房季度工作总结3</w:t>
      </w:r>
    </w:p>
    <w:p>
      <w:pPr>
        <w:ind w:left="0" w:right="0" w:firstLine="560"/>
        <w:spacing w:before="450" w:after="450" w:line="312" w:lineRule="auto"/>
      </w:pPr>
      <w:r>
        <w:rPr>
          <w:rFonts w:ascii="宋体" w:hAnsi="宋体" w:eastAsia="宋体" w:cs="宋体"/>
          <w:color w:val="000"/>
          <w:sz w:val="28"/>
          <w:szCs w:val="28"/>
        </w:rPr>
        <w:t xml:space="preserve">时光飞逝，弹指之间，20x年的工作已基本结束，我作为基层的一名成品管理员，在公司和生产经营部的**的正确**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六、自五月一日以来，公司购进一台人脸考勤机后，本人抽时间做好本公司的人员录入工作，每月进行一次考勤统计，查找违章**人员。</w:t>
      </w:r>
    </w:p>
    <w:p>
      <w:pPr>
        <w:ind w:left="0" w:right="0" w:firstLine="560"/>
        <w:spacing w:before="450" w:after="450" w:line="312" w:lineRule="auto"/>
      </w:pPr>
      <w:r>
        <w:rPr>
          <w:rFonts w:ascii="宋体" w:hAnsi="宋体" w:eastAsia="宋体" w:cs="宋体"/>
          <w:color w:val="000"/>
          <w:sz w:val="28"/>
          <w:szCs w:val="28"/>
        </w:rPr>
        <w:t xml:space="preserve">&gt;七、服从**安排，认真完成**布置的各项工作。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医用库房季度工作总结4</w:t>
      </w:r>
    </w:p>
    <w:p>
      <w:pPr>
        <w:ind w:left="0" w:right="0" w:firstLine="560"/>
        <w:spacing w:before="450" w:after="450" w:line="312" w:lineRule="auto"/>
      </w:pPr>
      <w:r>
        <w:rPr>
          <w:rFonts w:ascii="宋体" w:hAnsi="宋体" w:eastAsia="宋体" w:cs="宋体"/>
          <w:color w:val="000"/>
          <w:sz w:val="28"/>
          <w:szCs w:val="28"/>
        </w:rPr>
        <w:t xml:space="preserve">1.饭店库房的仓管人员应严格检查进仓物料的规格、质量和数量，发现与发票数量不符，以及质量、规格不符合使用部门的要求，应拒绝进仓，并立即向采购部递交物品验收质量报告。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库房据以记账，并送采购部一份用以办理付款手续。物料经验收合格、办理进仓手续后，所发生的一切短缺、变质、霉烂、变形等问题，均由库房负责处理。</w:t>
      </w:r>
    </w:p>
    <w:p>
      <w:pPr>
        <w:ind w:left="0" w:right="0" w:firstLine="560"/>
        <w:spacing w:before="450" w:after="450" w:line="312" w:lineRule="auto"/>
      </w:pPr>
      <w:r>
        <w:rPr>
          <w:rFonts w:ascii="宋体" w:hAnsi="宋体" w:eastAsia="宋体" w:cs="宋体"/>
          <w:color w:val="000"/>
          <w:sz w:val="28"/>
          <w:szCs w:val="28"/>
        </w:rPr>
        <w:t xml:space="preserve">3.为提高各部领料工作的计划性、加强库房物资的管理，采用隔天发料办法办理领料的有关手续。</w:t>
      </w:r>
    </w:p>
    <w:p>
      <w:pPr>
        <w:ind w:left="0" w:right="0" w:firstLine="560"/>
        <w:spacing w:before="450" w:after="450" w:line="312" w:lineRule="auto"/>
      </w:pPr>
      <w:r>
        <w:rPr>
          <w:rFonts w:ascii="宋体" w:hAnsi="宋体" w:eastAsia="宋体" w:cs="宋体"/>
          <w:color w:val="000"/>
          <w:sz w:val="28"/>
          <w:szCs w:val="28"/>
        </w:rPr>
        <w:t xml:space="preserve">4.各部门领用物料，必须填制“库房领料单”或“内部调拨凭单”，经使用部门经理签名，再交采供部经理批准方可领料。</w:t>
      </w:r>
    </w:p>
    <w:p>
      <w:pPr>
        <w:ind w:left="0" w:right="0" w:firstLine="560"/>
        <w:spacing w:before="450" w:after="450" w:line="312" w:lineRule="auto"/>
      </w:pPr>
      <w:r>
        <w:rPr>
          <w:rFonts w:ascii="宋体" w:hAnsi="宋体" w:eastAsia="宋体" w:cs="宋体"/>
          <w:color w:val="000"/>
          <w:sz w:val="28"/>
          <w:szCs w:val="28"/>
        </w:rPr>
        <w:t xml:space="preserve">5.各部门领用物料的下月补给计划应在月底报送采供部，临时补给物资必须提前三天报送采供部。</w:t>
      </w:r>
    </w:p>
    <w:p>
      <w:pPr>
        <w:ind w:left="0" w:right="0" w:firstLine="560"/>
        <w:spacing w:before="450" w:after="450" w:line="312" w:lineRule="auto"/>
      </w:pPr>
      <w:r>
        <w:rPr>
          <w:rFonts w:ascii="宋体" w:hAnsi="宋体" w:eastAsia="宋体" w:cs="宋体"/>
          <w:color w:val="000"/>
          <w:sz w:val="28"/>
          <w:szCs w:val="28"/>
        </w:rPr>
        <w:t xml:space="preserve">6.物料出仓必须严格办理出仓手续，填制“库房领料单”或“内部调拨单”，并验明物料的规格、数量，经采供部签署，审批发货。库房应及时记账及送财务部一份。</w:t>
      </w:r>
    </w:p>
    <w:p>
      <w:pPr>
        <w:ind w:left="0" w:right="0" w:firstLine="560"/>
        <w:spacing w:before="450" w:after="450" w:line="312" w:lineRule="auto"/>
      </w:pPr>
      <w:r>
        <w:rPr>
          <w:rFonts w:ascii="宋体" w:hAnsi="宋体" w:eastAsia="宋体" w:cs="宋体"/>
          <w:color w:val="000"/>
          <w:sz w:val="28"/>
          <w:szCs w:val="28"/>
        </w:rPr>
        <w:t xml:space="preserve">7.仓管人员必须严格按先办出仓手续后发货的程序发货。严禁白条发货，严禁先出货后补手续。</w:t>
      </w:r>
    </w:p>
    <w:p>
      <w:pPr>
        <w:ind w:left="0" w:right="0" w:firstLine="560"/>
        <w:spacing w:before="450" w:after="450" w:line="312" w:lineRule="auto"/>
      </w:pPr>
      <w:r>
        <w:rPr>
          <w:rFonts w:ascii="宋体" w:hAnsi="宋体" w:eastAsia="宋体" w:cs="宋体"/>
          <w:color w:val="000"/>
          <w:sz w:val="28"/>
          <w:szCs w:val="28"/>
        </w:rPr>
        <w:t xml:space="preserve">8.库房应对各项物料设立“物料购、领、存货卡”，凡购入、领用物料，应立即作相应的记载，以及时反映物资的增减变化情况，做到账、物、卡三相符。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9.库房人员应定期盘点库存物资，发现升溢或损缺，应办理物资盘盈、盘亏报告手续，填制“商品物料盘盈盘亏报告表”，经领导批准，据以列账，并报财务部一份。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10.为配合供应部门编好采购计划，及时反映库存物资数额，以节约使用资金，仓管人员应每月编制“库存物资余额表”，送交采购部、财务部各一份。</w:t>
      </w:r>
    </w:p>
    <w:p>
      <w:pPr>
        <w:ind w:left="0" w:right="0" w:firstLine="560"/>
        <w:spacing w:before="450" w:after="450" w:line="312" w:lineRule="auto"/>
      </w:pPr>
      <w:r>
        <w:rPr>
          <w:rFonts w:ascii="宋体" w:hAnsi="宋体" w:eastAsia="宋体" w:cs="宋体"/>
          <w:color w:val="000"/>
          <w:sz w:val="28"/>
          <w:szCs w:val="28"/>
        </w:rPr>
        <w:t xml:space="preserve">11.各项材料、物资均应制订最低储备量和最高储备量的定额，由采供部根据库存情况及时向采购部提出请购计划，采供部根据请购数量进行订货，以控制库存数量。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12.采供部因未能及时提出请购而造成供应短缺，责任由才公布承担。如库房按最低存量提出请购，而采供部不能按时到货，责任则由采购部承担。</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医用库房季度工作总结5</w:t>
      </w:r>
    </w:p>
    <w:p>
      <w:pPr>
        <w:ind w:left="0" w:right="0" w:firstLine="560"/>
        <w:spacing w:before="450" w:after="450" w:line="312" w:lineRule="auto"/>
      </w:pPr>
      <w:r>
        <w:rPr>
          <w:rFonts w:ascii="宋体" w:hAnsi="宋体" w:eastAsia="宋体" w:cs="宋体"/>
          <w:color w:val="000"/>
          <w:sz w:val="28"/>
          <w:szCs w:val="28"/>
        </w:rPr>
        <w:t xml:space="preserve">医用耗材：是指经常使用的一次性卫生材料、人体植人物、消毒后可重复使用且易损耗的医疗器械。麻雀虽小，五脏齐全，医用耗材库担负着全院诊疗需求的所有物质，是保障诊断、治疗工作顺畅运行的一个重要部门。在当今信息化的时代，随着临床各项高新技术的开展运用，例如介入、人工脏器置换等普及，各种高值医用耗材的不断出现，耗材的品种规格繁杂、价格差距悬殊、需求量在逐年增加，采购量也成倍增长。医用耗材库的库存、流转量不断攀升，工作繁杂，工作量也加大。如何加强耗材库的科学管理，减少库存积压，降低管理成本，加速资金周转，保障临床供应，是每位医用耗材库房管理人员的职责所在。下面介绍多年来我在医用耗材库房管理工作中的一些做法和体会。</w:t>
      </w:r>
    </w:p>
    <w:p>
      <w:pPr>
        <w:ind w:left="0" w:right="0" w:firstLine="560"/>
        <w:spacing w:before="450" w:after="450" w:line="312" w:lineRule="auto"/>
      </w:pPr>
      <w:r>
        <w:rPr>
          <w:rFonts w:ascii="宋体" w:hAnsi="宋体" w:eastAsia="宋体" w:cs="宋体"/>
          <w:color w:val="000"/>
          <w:sz w:val="28"/>
          <w:szCs w:val="28"/>
        </w:rPr>
        <w:t xml:space="preserve">&gt;一、医用耗材库房的管理</w:t>
      </w:r>
    </w:p>
    <w:p>
      <w:pPr>
        <w:ind w:left="0" w:right="0" w:firstLine="560"/>
        <w:spacing w:before="450" w:after="450" w:line="312" w:lineRule="auto"/>
      </w:pPr>
      <w:r>
        <w:rPr>
          <w:rFonts w:ascii="宋体" w:hAnsi="宋体" w:eastAsia="宋体" w:cs="宋体"/>
          <w:color w:val="000"/>
          <w:sz w:val="28"/>
          <w:szCs w:val="28"/>
        </w:rPr>
        <w:t xml:space="preserve">医用耗材是用于医院的诊疗，直接作用于病人，甚至须植入人体。它的存放要求不同于普通商场、超市的库房存放，需要有一定的温度、湿度及摆放要求。</w:t>
      </w:r>
    </w:p>
    <w:p>
      <w:pPr>
        <w:ind w:left="0" w:right="0" w:firstLine="560"/>
        <w:spacing w:before="450" w:after="450" w:line="312" w:lineRule="auto"/>
      </w:pPr>
      <w:r>
        <w:rPr>
          <w:rFonts w:ascii="宋体" w:hAnsi="宋体" w:eastAsia="宋体" w:cs="宋体"/>
          <w:color w:val="000"/>
          <w:sz w:val="28"/>
          <w:szCs w:val="28"/>
        </w:rPr>
        <w:t xml:space="preserve">1、库房应空气流畅、光线好，温度应保持在20℃、湿度在70%，以防医用耗材发霉变质。我院耗材入库后全部摆上货架，杜绝了地气对耗材的浸湿，冬夏两季使用空调调节室内的温湿度。</w:t>
      </w:r>
    </w:p>
    <w:p>
      <w:pPr>
        <w:ind w:left="0" w:right="0" w:firstLine="560"/>
        <w:spacing w:before="450" w:after="450" w:line="312" w:lineRule="auto"/>
      </w:pPr>
      <w:r>
        <w:rPr>
          <w:rFonts w:ascii="宋体" w:hAnsi="宋体" w:eastAsia="宋体" w:cs="宋体"/>
          <w:color w:val="000"/>
          <w:sz w:val="28"/>
          <w:szCs w:val="28"/>
        </w:rPr>
        <w:t xml:space="preserve">2、对温度有特殊要求的物品如生物蛋白制剂、血气测试片、心包补片、异体真皮等按产品的温度要求存放在冷藏柜中。</w:t>
      </w:r>
    </w:p>
    <w:p>
      <w:pPr>
        <w:ind w:left="0" w:right="0" w:firstLine="560"/>
        <w:spacing w:before="450" w:after="450" w:line="312" w:lineRule="auto"/>
      </w:pPr>
      <w:r>
        <w:rPr>
          <w:rFonts w:ascii="宋体" w:hAnsi="宋体" w:eastAsia="宋体" w:cs="宋体"/>
          <w:color w:val="000"/>
          <w:sz w:val="28"/>
          <w:szCs w:val="28"/>
        </w:rPr>
        <w:t xml:space="preserve">3、库房可分为2个区域：合格区和待处理区。合格区：指验收合格的医用耗材根据品名、规格、分类摆放的区域。待处理区：指验收时发现货物有问题需要退还或与厂家更换的医用耗材摆放区。</w:t>
      </w:r>
    </w:p>
    <w:p>
      <w:pPr>
        <w:ind w:left="0" w:right="0" w:firstLine="560"/>
        <w:spacing w:before="450" w:after="450" w:line="312" w:lineRule="auto"/>
      </w:pPr>
      <w:r>
        <w:rPr>
          <w:rFonts w:ascii="宋体" w:hAnsi="宋体" w:eastAsia="宋体" w:cs="宋体"/>
          <w:color w:val="000"/>
          <w:sz w:val="28"/>
          <w:szCs w:val="28"/>
        </w:rPr>
        <w:t xml:space="preserve">4、货架与货架之间的设置应保证一定的宽度，便于空气流通和耗材的取放。为避免医用耗材摆放过期，耗材摆放时我们按入库时间的先后顺序进行。先入库的放在上面或前面，后入库的放在后面或下面，确保先进先出、效期近的先出、效期远的后出，推陈出新。</w:t>
      </w:r>
    </w:p>
    <w:p>
      <w:pPr>
        <w:ind w:left="0" w:right="0" w:firstLine="560"/>
        <w:spacing w:before="450" w:after="450" w:line="312" w:lineRule="auto"/>
      </w:pPr>
      <w:r>
        <w:rPr>
          <w:rFonts w:ascii="宋体" w:hAnsi="宋体" w:eastAsia="宋体" w:cs="宋体"/>
          <w:color w:val="000"/>
          <w:sz w:val="28"/>
          <w:szCs w:val="28"/>
        </w:rPr>
        <w:t xml:space="preserve">5、坚决贯彻零库存的模式，量出而入、按量采购，对有些科室采用物流式的配送供货，利用最小资金、库存，达到最大的效率。</w:t>
      </w:r>
    </w:p>
    <w:p>
      <w:pPr>
        <w:ind w:left="0" w:right="0" w:firstLine="560"/>
        <w:spacing w:before="450" w:after="450" w:line="312" w:lineRule="auto"/>
      </w:pPr>
      <w:r>
        <w:rPr>
          <w:rFonts w:ascii="宋体" w:hAnsi="宋体" w:eastAsia="宋体" w:cs="宋体"/>
          <w:color w:val="000"/>
          <w:sz w:val="28"/>
          <w:szCs w:val="28"/>
        </w:rPr>
        <w:t xml:space="preserve">&gt;二、医用耗材的采购申请</w:t>
      </w:r>
    </w:p>
    <w:p>
      <w:pPr>
        <w:ind w:left="0" w:right="0" w:firstLine="560"/>
        <w:spacing w:before="450" w:after="450" w:line="312" w:lineRule="auto"/>
      </w:pPr>
      <w:r>
        <w:rPr>
          <w:rFonts w:ascii="宋体" w:hAnsi="宋体" w:eastAsia="宋体" w:cs="宋体"/>
          <w:color w:val="000"/>
          <w:sz w:val="28"/>
          <w:szCs w:val="28"/>
        </w:rPr>
        <w:t xml:space="preserve">1、库房申请：</w:t>
      </w:r>
    </w:p>
    <w:p>
      <w:pPr>
        <w:ind w:left="0" w:right="0" w:firstLine="560"/>
        <w:spacing w:before="450" w:after="450" w:line="312" w:lineRule="auto"/>
      </w:pPr>
      <w:r>
        <w:rPr>
          <w:rFonts w:ascii="宋体" w:hAnsi="宋体" w:eastAsia="宋体" w:cs="宋体"/>
          <w:color w:val="000"/>
          <w:sz w:val="28"/>
          <w:szCs w:val="28"/>
        </w:rPr>
        <w:t xml:space="preserve">对于经招标确认的常规医用耗材，库房管理人员根据库房内医用耗材的存储量、各科室耗材使用消耗情况和对医用耗材的电话申请需求量，定期填写采购计划申请表，每周二次交给采购人员进行正常采购补充进货。既要保证临床科室医疗工作的需要，又要合理运用流动资金，减少库存的积压。</w:t>
      </w:r>
    </w:p>
    <w:p>
      <w:pPr>
        <w:ind w:left="0" w:right="0" w:firstLine="560"/>
        <w:spacing w:before="450" w:after="450" w:line="312" w:lineRule="auto"/>
      </w:pPr>
      <w:r>
        <w:rPr>
          <w:rFonts w:ascii="宋体" w:hAnsi="宋体" w:eastAsia="宋体" w:cs="宋体"/>
          <w:color w:val="000"/>
          <w:sz w:val="28"/>
          <w:szCs w:val="28"/>
        </w:rPr>
        <w:t xml:space="preserve">2、科室申请：</w:t>
      </w:r>
    </w:p>
    <w:p>
      <w:pPr>
        <w:ind w:left="0" w:right="0" w:firstLine="560"/>
        <w:spacing w:before="450" w:after="450" w:line="312" w:lineRule="auto"/>
      </w:pPr>
      <w:r>
        <w:rPr>
          <w:rFonts w:ascii="宋体" w:hAnsi="宋体" w:eastAsia="宋体" w:cs="宋体"/>
          <w:color w:val="000"/>
          <w:sz w:val="28"/>
          <w:szCs w:val="28"/>
        </w:rPr>
        <w:t xml:space="preserve">我院严格规定：各科室不得自主购进医用耗材，防止医疗秩序混乱和引发医疗事故，影响了医院的医疗信誉。对一些未中标和新品种的医用耗材，诊疗中确实需要;另一种是专科使用在同种类型的医用耗材中价值较高的，一般不宜在库房存储的医用耗材;在临床需要使用时，必须由使用科室负责人向设备科递交书面申请报告。设备科接到申请后，报主管医疗器械的领导逐级审核、批准后，由采购人员进行采购。在采购验货过程中，还应按医疗器械管理法规的要求来检查各供货商的“三证”是否齐全，并将“三证”交由采购人员集中存档保管、以备相关部门审查。</w:t>
      </w:r>
    </w:p>
    <w:p>
      <w:pPr>
        <w:ind w:left="0" w:right="0" w:firstLine="560"/>
        <w:spacing w:before="450" w:after="450" w:line="312" w:lineRule="auto"/>
      </w:pPr>
      <w:r>
        <w:rPr>
          <w:rFonts w:ascii="宋体" w:hAnsi="宋体" w:eastAsia="宋体" w:cs="宋体"/>
          <w:color w:val="000"/>
          <w:sz w:val="28"/>
          <w:szCs w:val="28"/>
        </w:rPr>
        <w:t xml:space="preserve">&gt;三、医用耗材的入库管理</w:t>
      </w:r>
    </w:p>
    <w:p>
      <w:pPr>
        <w:ind w:left="0" w:right="0" w:firstLine="560"/>
        <w:spacing w:before="450" w:after="450" w:line="312" w:lineRule="auto"/>
      </w:pPr>
      <w:r>
        <w:rPr>
          <w:rFonts w:ascii="宋体" w:hAnsi="宋体" w:eastAsia="宋体" w:cs="宋体"/>
          <w:color w:val="000"/>
          <w:sz w:val="28"/>
          <w:szCs w:val="28"/>
        </w:rPr>
        <w:t xml:space="preserve">供货商接到医院采购通知后，及时将货物送到医院库房，要求做到送货单齐全，发票随货同行。库房管理人员依据采购申请单，查看发票上的信息，对到货的医用耗材进行验收：货物包装完整，品名、数量、厂家、生产日期、消毒日期、有效期标识清楚，进口产品包装上要有中文标识，产品检验合格证书、相应批号的检测证书，经过检验合格后方可入库。如在验收中不合格，可当场退货或存放待处理区等待退换货处理。所有耗材的产品检测证书收集归档以备相关部门审查时用。</w:t>
      </w:r>
    </w:p>
    <w:p>
      <w:pPr>
        <w:ind w:left="0" w:right="0" w:firstLine="560"/>
        <w:spacing w:before="450" w:after="450" w:line="312" w:lineRule="auto"/>
      </w:pPr>
      <w:r>
        <w:rPr>
          <w:rFonts w:ascii="宋体" w:hAnsi="宋体" w:eastAsia="宋体" w:cs="宋体"/>
          <w:color w:val="000"/>
          <w:sz w:val="28"/>
          <w:szCs w:val="28"/>
        </w:rPr>
        <w:t xml:space="preserve">在实际工作中我们往往会碰到货票不能同行这类情况：如供货商在外地、供货方没货临时从它处调货、月初税务部门发票结算、临床上突发事件或手术急需要求货物随时送达等等而发票滞后;另外为了减少库存和资金占用做到随进随出，库房的货物进出量巨大，同一供货商可能在短时间内数次接到订货送货通知，为图省事或经济效益因素往往集中开具发票;也造成了货票不能同行，这样容易给库房管理工作带来了混乱。对于上述情况我们严格要求库房管理人员必须将未到发票的货物品名、规格型号、数量、价格、供货商等及时做好记录，以便发票送达后进行核对入库。</w:t>
      </w:r>
    </w:p>
    <w:p>
      <w:pPr>
        <w:ind w:left="0" w:right="0" w:firstLine="560"/>
        <w:spacing w:before="450" w:after="450" w:line="312" w:lineRule="auto"/>
      </w:pPr>
      <w:r>
        <w:rPr>
          <w:rFonts w:ascii="宋体" w:hAnsi="宋体" w:eastAsia="宋体" w:cs="宋体"/>
          <w:color w:val="000"/>
          <w:sz w:val="28"/>
          <w:szCs w:val="28"/>
        </w:rPr>
        <w:t xml:space="preserve">&gt;四、医用耗材请领出库</w:t>
      </w:r>
    </w:p>
    <w:p>
      <w:pPr>
        <w:ind w:left="0" w:right="0" w:firstLine="560"/>
        <w:spacing w:before="450" w:after="450" w:line="312" w:lineRule="auto"/>
      </w:pPr>
      <w:r>
        <w:rPr>
          <w:rFonts w:ascii="宋体" w:hAnsi="宋体" w:eastAsia="宋体" w:cs="宋体"/>
          <w:color w:val="000"/>
          <w:sz w:val="28"/>
          <w:szCs w:val="28"/>
        </w:rPr>
        <w:t xml:space="preserve">由各科室负责人填写请领单到库房，经审核批价后，由库房管理人员照单发货。</w:t>
      </w:r>
    </w:p>
    <w:p>
      <w:pPr>
        <w:ind w:left="0" w:right="0" w:firstLine="560"/>
        <w:spacing w:before="450" w:after="450" w:line="312" w:lineRule="auto"/>
      </w:pPr>
      <w:r>
        <w:rPr>
          <w:rFonts w:ascii="宋体" w:hAnsi="宋体" w:eastAsia="宋体" w:cs="宋体"/>
          <w:color w:val="000"/>
          <w:sz w:val="28"/>
          <w:szCs w:val="28"/>
        </w:rPr>
        <w:t xml:space="preserve">在工作中我们时常遇到下列一些情况：</w:t>
      </w:r>
    </w:p>
    <w:p>
      <w:pPr>
        <w:ind w:left="0" w:right="0" w:firstLine="560"/>
        <w:spacing w:before="450" w:after="450" w:line="312" w:lineRule="auto"/>
      </w:pPr>
      <w:r>
        <w:rPr>
          <w:rFonts w:ascii="宋体" w:hAnsi="宋体" w:eastAsia="宋体" w:cs="宋体"/>
          <w:color w:val="000"/>
          <w:sz w:val="28"/>
          <w:szCs w:val="28"/>
        </w:rPr>
        <w:t xml:space="preserve">1、由于不同部门对同一种产品可能有不同的称呼，或对所领的产品、价格不清楚，就会在领用耗材时出现混乱，错领、错发货的现象时有发生。</w:t>
      </w:r>
    </w:p>
    <w:p>
      <w:pPr>
        <w:ind w:left="0" w:right="0" w:firstLine="560"/>
        <w:spacing w:before="450" w:after="450" w:line="312" w:lineRule="auto"/>
      </w:pPr>
      <w:r>
        <w:rPr>
          <w:rFonts w:ascii="宋体" w:hAnsi="宋体" w:eastAsia="宋体" w:cs="宋体"/>
          <w:color w:val="000"/>
          <w:sz w:val="28"/>
          <w:szCs w:val="28"/>
        </w:rPr>
        <w:t xml:space="preserve">2、有些医用耗材临床需求较急，供货商送到立即被领走或直接送交临床，无法及时办理入库、出库手续。由于工作繁忙，库房管理人员极易出现临床上领单未开或发票不能入库的遗漏现象。</w:t>
      </w:r>
    </w:p>
    <w:p>
      <w:pPr>
        <w:ind w:left="0" w:right="0" w:firstLine="560"/>
        <w:spacing w:before="450" w:after="450" w:line="312" w:lineRule="auto"/>
      </w:pPr>
      <w:r>
        <w:rPr>
          <w:rFonts w:ascii="宋体" w:hAnsi="宋体" w:eastAsia="宋体" w:cs="宋体"/>
          <w:color w:val="000"/>
          <w:sz w:val="28"/>
          <w:szCs w:val="28"/>
        </w:rPr>
        <w:t xml:space="preserve">3、某些科室负责人在领用耗材上缺乏周密地计划性，随意性大，随用随领，甚至一天内开具请领单数次，极大地扰乱了耗材库的工作秩序。</w:t>
      </w:r>
    </w:p>
    <w:p>
      <w:pPr>
        <w:ind w:left="0" w:right="0" w:firstLine="560"/>
        <w:spacing w:before="450" w:after="450" w:line="312" w:lineRule="auto"/>
      </w:pPr>
      <w:r>
        <w:rPr>
          <w:rFonts w:ascii="宋体" w:hAnsi="宋体" w:eastAsia="宋体" w:cs="宋体"/>
          <w:color w:val="000"/>
          <w:sz w:val="28"/>
          <w:szCs w:val="28"/>
        </w:rPr>
        <w:t xml:space="preserve">4、某些科室负责人总是以手术急需、工作繁忙、临床第一等理由，随便让他人开具领用单或出具借条来领用耗材，严重违反了医院医用耗材领用管理制度。</w:t>
      </w:r>
    </w:p>
    <w:p>
      <w:pPr>
        <w:ind w:left="0" w:right="0" w:firstLine="560"/>
        <w:spacing w:before="450" w:after="450" w:line="312" w:lineRule="auto"/>
      </w:pPr>
      <w:r>
        <w:rPr>
          <w:rFonts w:ascii="宋体" w:hAnsi="宋体" w:eastAsia="宋体" w:cs="宋体"/>
          <w:color w:val="000"/>
          <w:sz w:val="28"/>
          <w:szCs w:val="28"/>
        </w:rPr>
        <w:t xml:space="preserve">针对上述情况，为了进一步加强医院医用耗材的管理，规范耗材的请领出库流程，更好地服务于临床。由设备科起草，院领导批准，在20_年7月20日出台了设备科医用耗材库耗材的领用管理规定。</w:t>
      </w:r>
    </w:p>
    <w:p>
      <w:pPr>
        <w:ind w:left="0" w:right="0" w:firstLine="560"/>
        <w:spacing w:before="450" w:after="450" w:line="312" w:lineRule="auto"/>
      </w:pPr>
      <w:r>
        <w:rPr>
          <w:rFonts w:ascii="宋体" w:hAnsi="宋体" w:eastAsia="宋体" w:cs="宋体"/>
          <w:color w:val="000"/>
          <w:sz w:val="28"/>
          <w:szCs w:val="28"/>
        </w:rPr>
        <w:t xml:space="preserve">①每周一、五全天，周三上午半天为各科室领用耗材时间，周二、周四为耗材库补充进货、盘库时间。</w:t>
      </w:r>
    </w:p>
    <w:p>
      <w:pPr>
        <w:ind w:left="0" w:right="0" w:firstLine="560"/>
        <w:spacing w:before="450" w:after="450" w:line="312" w:lineRule="auto"/>
      </w:pPr>
      <w:r>
        <w:rPr>
          <w:rFonts w:ascii="宋体" w:hAnsi="宋体" w:eastAsia="宋体" w:cs="宋体"/>
          <w:color w:val="000"/>
          <w:sz w:val="28"/>
          <w:szCs w:val="28"/>
        </w:rPr>
        <w:t xml:space="preserve">②耗材领用单应由科室负责人开具，或由科室指定专人开具，其他人员一律不得自行开单领用耗材。</w:t>
      </w:r>
    </w:p>
    <w:p>
      <w:pPr>
        <w:ind w:left="0" w:right="0" w:firstLine="560"/>
        <w:spacing w:before="450" w:after="450" w:line="312" w:lineRule="auto"/>
      </w:pPr>
      <w:r>
        <w:rPr>
          <w:rFonts w:ascii="宋体" w:hAnsi="宋体" w:eastAsia="宋体" w:cs="宋体"/>
          <w:color w:val="000"/>
          <w:sz w:val="28"/>
          <w:szCs w:val="28"/>
        </w:rPr>
        <w:t xml:space="preserve">③所有耗材一律持三联单领用，不得以借据的形式借用。</w:t>
      </w:r>
    </w:p>
    <w:p>
      <w:pPr>
        <w:ind w:left="0" w:right="0" w:firstLine="560"/>
        <w:spacing w:before="450" w:after="450" w:line="312" w:lineRule="auto"/>
      </w:pPr>
      <w:r>
        <w:rPr>
          <w:rFonts w:ascii="宋体" w:hAnsi="宋体" w:eastAsia="宋体" w:cs="宋体"/>
          <w:color w:val="000"/>
          <w:sz w:val="28"/>
          <w:szCs w:val="28"/>
        </w:rPr>
        <w:t xml:space="preserve">④各科室应有计划地备齐当月(周)所需常用耗材或一定基数的急用、抢救用耗材，并定时补足相应的基数数量。</w:t>
      </w:r>
    </w:p>
    <w:p>
      <w:pPr>
        <w:ind w:left="0" w:right="0" w:firstLine="560"/>
        <w:spacing w:before="450" w:after="450" w:line="312" w:lineRule="auto"/>
      </w:pPr>
      <w:r>
        <w:rPr>
          <w:rFonts w:ascii="宋体" w:hAnsi="宋体" w:eastAsia="宋体" w:cs="宋体"/>
          <w:color w:val="000"/>
          <w:sz w:val="28"/>
          <w:szCs w:val="28"/>
        </w:rPr>
        <w:t xml:space="preserve">规定出台后，得到科室的理解、支持和配合，有效地杜绝了频繁、无计划地领用耗材现象;杜绝了冒领、私用耗材的情况发生。</w:t>
      </w:r>
    </w:p>
    <w:p>
      <w:pPr>
        <w:ind w:left="0" w:right="0" w:firstLine="560"/>
        <w:spacing w:before="450" w:after="450" w:line="312" w:lineRule="auto"/>
      </w:pPr>
      <w:r>
        <w:rPr>
          <w:rFonts w:ascii="黑体" w:hAnsi="黑体" w:eastAsia="黑体" w:cs="黑体"/>
          <w:color w:val="000000"/>
          <w:sz w:val="36"/>
          <w:szCs w:val="36"/>
          <w:b w:val="1"/>
          <w:bCs w:val="1"/>
        </w:rPr>
        <w:t xml:space="preserve">医用库房季度工作总结6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对我的信任及肯定，20xx年一年，公司在产品的推广上下了很大的努力，致使公司及公司所**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——仓库工作总结18篇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2025-01-31T15:47:41+08:00</dcterms:created>
  <dcterms:modified xsi:type="dcterms:W3CDTF">2025-01-31T15:47:41+08:00</dcterms:modified>
</cp:coreProperties>
</file>

<file path=docProps/custom.xml><?xml version="1.0" encoding="utf-8"?>
<Properties xmlns="http://schemas.openxmlformats.org/officeDocument/2006/custom-properties" xmlns:vt="http://schemas.openxmlformats.org/officeDocument/2006/docPropsVTypes"/>
</file>