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2024年租金收取工作总结优秀</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租金收取工作总结一一、甲方将位于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租金收取工作总结一</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 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租金收取工作总结二</w:t>
      </w:r>
    </w:p>
    <w:p>
      <w:pPr>
        <w:ind w:left="0" w:right="0" w:firstLine="560"/>
        <w:spacing w:before="450" w:after="450" w:line="312" w:lineRule="auto"/>
      </w:pPr>
      <w:r>
        <w:rPr>
          <w:rFonts w:ascii="宋体" w:hAnsi="宋体" w:eastAsia="宋体" w:cs="宋体"/>
          <w:color w:val="000"/>
          <w:sz w:val="28"/>
          <w:szCs w:val="28"/>
        </w:rPr>
        <w:t xml:space="preserve">1、租赁地点：交警队住宅楼北楼4单元50 室。</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2、房屋租金：全年___元(含供热费)。另付押金 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3、付款方式：一次xxx齐全年房屋租金及押金，共计___元(___元)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6、租用期满后，乙方如需继续使用，应提前30天通知甲方，甲方同意后，乙方需提前--年5月前交纳。</w:t>
      </w:r>
    </w:p>
    <w:p>
      <w:pPr>
        <w:ind w:left="0" w:right="0" w:firstLine="560"/>
        <w:spacing w:before="450" w:after="450" w:line="312" w:lineRule="auto"/>
      </w:pPr>
      <w:r>
        <w:rPr>
          <w:rFonts w:ascii="宋体" w:hAnsi="宋体" w:eastAsia="宋体" w:cs="宋体"/>
          <w:color w:val="000"/>
          <w:sz w:val="28"/>
          <w:szCs w:val="28"/>
        </w:rPr>
        <w:t xml:space="preserve">7、电费交费户号为</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租金收取工作总结三</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租金收取工作总结四</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租金收取工作总结五</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 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 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9、如遇国家征房征地,双方无条件终止合同,一切解释权归甲方。</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租金收取工作总结六</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2025-01-18T20:29:06+08:00</dcterms:created>
  <dcterms:modified xsi:type="dcterms:W3CDTF">2025-01-18T20:29:06+08:00</dcterms:modified>
</cp:coreProperties>
</file>

<file path=docProps/custom.xml><?xml version="1.0" encoding="utf-8"?>
<Properties xmlns="http://schemas.openxmlformats.org/officeDocument/2006/custom-properties" xmlns:vt="http://schemas.openxmlformats.org/officeDocument/2006/docPropsVTypes"/>
</file>