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方面的能力：学习、心里、身体、思想等。就像一块试金石检验我能否将所学理论用到实践中去，关系到我将来能否顺利的立足于这个充满挑战的社会，也是我建立信心的所在。所以我将投入百分之百的努力。</w:t>
      </w:r>
    </w:p>
    <w:p>
      <w:pPr>
        <w:ind w:left="0" w:right="0" w:firstLine="560"/>
        <w:spacing w:before="450" w:after="450" w:line="312" w:lineRule="auto"/>
      </w:pPr>
      <w:r>
        <w:rPr>
          <w:rFonts w:ascii="宋体" w:hAnsi="宋体" w:eastAsia="宋体" w:cs="宋体"/>
          <w:color w:val="000"/>
          <w:sz w:val="28"/>
          <w:szCs w:val="28"/>
        </w:rPr>
        <w:t xml:space="preserve">在这两个月的实习学习中，使我掌握了更多的关于建筑方面的实际知识，将理论知识全面的融于实际工作中，使我更好的得到了锻炼。6月28日，来到了位于武昌区复兴路综合服务中心项目部，开始了我的实习生活。</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该工程是由中核中原建设公司负责承建的高层住宅楼，设计标高达到104.27m。我在实习工作中是武汉江南建设公司的一员，主要负责监理公司的日常工作检查、文件、图纸、旁站等工作。</w:t>
      </w:r>
    </w:p>
    <w:p>
      <w:pPr>
        <w:ind w:left="0" w:right="0" w:firstLine="560"/>
        <w:spacing w:before="450" w:after="450" w:line="312" w:lineRule="auto"/>
      </w:pPr>
      <w:r>
        <w:rPr>
          <w:rFonts w:ascii="宋体" w:hAnsi="宋体" w:eastAsia="宋体" w:cs="宋体"/>
          <w:color w:val="000"/>
          <w:sz w:val="28"/>
          <w:szCs w:val="28"/>
        </w:rPr>
        <w:t xml:space="preserve">二、主体框架混泥土工程</w:t>
      </w:r>
    </w:p>
    <w:p>
      <w:pPr>
        <w:ind w:left="0" w:right="0" w:firstLine="560"/>
        <w:spacing w:before="450" w:after="450" w:line="312" w:lineRule="auto"/>
      </w:pPr>
      <w:r>
        <w:rPr>
          <w:rFonts w:ascii="宋体" w:hAnsi="宋体" w:eastAsia="宋体" w:cs="宋体"/>
          <w:color w:val="000"/>
          <w:sz w:val="28"/>
          <w:szCs w:val="28"/>
        </w:rPr>
        <w:t xml:space="preserve">一、模板：模板安装前要进行放线等工作，虽然这些工作是由施工方去完成，但经过两个月的实习，也基本掌握了防线的工序。</w:t>
      </w:r>
    </w:p>
    <w:p>
      <w:pPr>
        <w:ind w:left="0" w:right="0" w:firstLine="560"/>
        <w:spacing w:before="450" w:after="450" w:line="312" w:lineRule="auto"/>
      </w:pPr>
      <w:r>
        <w:rPr>
          <w:rFonts w:ascii="宋体" w:hAnsi="宋体" w:eastAsia="宋体" w:cs="宋体"/>
          <w:color w:val="000"/>
          <w:sz w:val="28"/>
          <w:szCs w:val="28"/>
        </w:rPr>
        <w:t xml:space="preserve">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其次：用全站仪把建筑水平标高根据实际标高的要求，直接引测到模板安装位置。模板垫底部位应预先找平，杂物清理干净，以保证模板位置正确，防止模板底部漏浆或混泥土成形后烂根。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最后：将下层已经拆除的模板运到高层按编号、形状进行立模，立模前模板应涂刷脱模剂。</w:t>
      </w:r>
    </w:p>
    <w:p>
      <w:pPr>
        <w:ind w:left="0" w:right="0" w:firstLine="560"/>
        <w:spacing w:before="450" w:after="450" w:line="312" w:lineRule="auto"/>
      </w:pPr>
      <w:r>
        <w:rPr>
          <w:rFonts w:ascii="宋体" w:hAnsi="宋体" w:eastAsia="宋体" w:cs="宋体"/>
          <w:color w:val="000"/>
          <w:sz w:val="28"/>
          <w:szCs w:val="28"/>
        </w:rPr>
        <w:t xml:space="preserve">二、钢筋：本工程框架配筋采用平法标注，梁筋、柱筋、板筋、箍筋等均参照国家建筑设计图集03g101-1。</w:t>
      </w:r>
    </w:p>
    <w:p>
      <w:pPr>
        <w:ind w:left="0" w:right="0" w:firstLine="560"/>
        <w:spacing w:before="450" w:after="450" w:line="312" w:lineRule="auto"/>
      </w:pPr>
      <w:r>
        <w:rPr>
          <w:rFonts w:ascii="宋体" w:hAnsi="宋体" w:eastAsia="宋体" w:cs="宋体"/>
          <w:color w:val="000"/>
          <w:sz w:val="28"/>
          <w:szCs w:val="28"/>
        </w:rPr>
        <w:t xml:space="preserve">三、混泥土浇筑工程：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由于工地上对混泥土的使用量大、所以混泥土是由专业的搅拌站运送过来，并由地泵、布料机运送到梁板上进行浇筑。砼浇筑以前由施工单位主管技术部门、工长组织有关人员对出盘混凝土的坍落度、和易性等进行鉴定，检查是否符合配合比通知单要求。</w:t>
      </w:r>
    </w:p>
    <w:p>
      <w:pPr>
        <w:ind w:left="0" w:right="0" w:firstLine="560"/>
        <w:spacing w:before="450" w:after="450" w:line="312" w:lineRule="auto"/>
      </w:pPr>
      <w:r>
        <w:rPr>
          <w:rFonts w:ascii="宋体" w:hAnsi="宋体" w:eastAsia="宋体" w:cs="宋体"/>
          <w:color w:val="000"/>
          <w:sz w:val="28"/>
          <w:szCs w:val="28"/>
        </w:rPr>
        <w:t xml:space="preserve">在监理工作中，对混泥土的浇灌工序也是相当重视，每次都有专人进行旁站，旁站的情况包括：检查砼料单、旁站浇筑过程、控制浇筑时间、督促振捣到位、并做混泥土强度试块。</w:t>
      </w:r>
    </w:p>
    <w:p>
      <w:pPr>
        <w:ind w:left="0" w:right="0" w:firstLine="560"/>
        <w:spacing w:before="450" w:after="450" w:line="312" w:lineRule="auto"/>
      </w:pPr>
      <w:r>
        <w:rPr>
          <w:rFonts w:ascii="宋体" w:hAnsi="宋体" w:eastAsia="宋体" w:cs="宋体"/>
          <w:color w:val="000"/>
          <w:sz w:val="28"/>
          <w:szCs w:val="28"/>
        </w:rPr>
        <w:t xml:space="preserve">四、混泥土养护工程：混凝土常见的裂缝，大多数是不同深度的表面裂缝，其主要原因是温度梯度造成寒冷地区的温度骤降也容易形成裂缝。振捣不到位也严重影响砼浇筑质量。</w:t>
      </w:r>
    </w:p>
    <w:p>
      <w:pPr>
        <w:ind w:left="0" w:right="0" w:firstLine="560"/>
        <w:spacing w:before="450" w:after="450" w:line="312" w:lineRule="auto"/>
      </w:pPr>
      <w:r>
        <w:rPr>
          <w:rFonts w:ascii="宋体" w:hAnsi="宋体" w:eastAsia="宋体" w:cs="宋体"/>
          <w:color w:val="000"/>
          <w:sz w:val="28"/>
          <w:szCs w:val="28"/>
        </w:rPr>
        <w:t xml:space="preserve">混凝土早期养护，主要目的在于保持适宜的温湿条件，以达到两个方面的效果：一方面使混凝土免受不利温、湿度变形的侵袭，防止有害的冷缩和干缩。另一方面使水泥固水化作用顺利进行，以期达到设计的强度和抗裂能力。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三、内容总结</w:t>
      </w:r>
    </w:p>
    <w:p>
      <w:pPr>
        <w:ind w:left="0" w:right="0" w:firstLine="560"/>
        <w:spacing w:before="450" w:after="450" w:line="312" w:lineRule="auto"/>
      </w:pPr>
      <w:r>
        <w:rPr>
          <w:rFonts w:ascii="宋体" w:hAnsi="宋体" w:eastAsia="宋体" w:cs="宋体"/>
          <w:color w:val="000"/>
          <w:sz w:val="28"/>
          <w:szCs w:val="28"/>
        </w:rPr>
        <w:t xml:space="preserve">在对本工程主体的监理过程中，熟悉并了解到很多内容：</w:t>
      </w:r>
    </w:p>
    <w:p>
      <w:pPr>
        <w:ind w:left="0" w:right="0" w:firstLine="560"/>
        <w:spacing w:before="450" w:after="450" w:line="312" w:lineRule="auto"/>
      </w:pPr>
      <w:r>
        <w:rPr>
          <w:rFonts w:ascii="宋体" w:hAnsi="宋体" w:eastAsia="宋体" w:cs="宋体"/>
          <w:color w:val="000"/>
          <w:sz w:val="28"/>
          <w:szCs w:val="28"/>
        </w:rPr>
        <w:t xml:space="preserve">一、房屋构造：1、了解建筑物的结构形式、构造特点、建筑作法、承重方式、施工方式、抗震等级及基础类型、构造形式及施工方法;2、了解建筑物的墙体类型、结构布置、细部构造及施工特点;3、了解该建筑物板、梁、柱等的类型,配筋方式及其与墙、梁的连接构造、楼地面、屋面构造及顶蓬构造特点;4、了解建筑的楼梯、阳台等的详细构造、建筑装修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3、了解各种钢筋加工及有关装饰材料的情况。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四、图纸、文件</w:t>
      </w:r>
    </w:p>
    <w:p>
      <w:pPr>
        <w:ind w:left="0" w:right="0" w:firstLine="560"/>
        <w:spacing w:before="450" w:after="450" w:line="312" w:lineRule="auto"/>
      </w:pPr>
      <w:r>
        <w:rPr>
          <w:rFonts w:ascii="宋体" w:hAnsi="宋体" w:eastAsia="宋体" w:cs="宋体"/>
          <w:color w:val="000"/>
          <w:sz w:val="28"/>
          <w:szCs w:val="28"/>
        </w:rPr>
        <w:t xml:space="preserve">渐渐的已经熟悉了那些建筑的蓝色图纸。</w:t>
      </w:r>
    </w:p>
    <w:p>
      <w:pPr>
        <w:ind w:left="0" w:right="0" w:firstLine="560"/>
        <w:spacing w:before="450" w:after="450" w:line="312" w:lineRule="auto"/>
      </w:pPr>
      <w:r>
        <w:rPr>
          <w:rFonts w:ascii="宋体" w:hAnsi="宋体" w:eastAsia="宋体" w:cs="宋体"/>
          <w:color w:val="000"/>
          <w:sz w:val="28"/>
          <w:szCs w:val="28"/>
        </w:rPr>
        <w:t xml:space="preserve">实习期间也运用学校所学的基础autocad知识，为建筑方案画过几张图纸。从轴线到墙体的实线，到局部的虚线，等各种编号、标号，一步步的完成着，并结合设计说明完成了上级布置下的任务。</w:t>
      </w:r>
    </w:p>
    <w:p>
      <w:pPr>
        <w:ind w:left="0" w:right="0" w:firstLine="560"/>
        <w:spacing w:before="450" w:after="450" w:line="312" w:lineRule="auto"/>
      </w:pPr>
      <w:r>
        <w:rPr>
          <w:rFonts w:ascii="宋体" w:hAnsi="宋体" w:eastAsia="宋体" w:cs="宋体"/>
          <w:color w:val="000"/>
          <w:sz w:val="28"/>
          <w:szCs w:val="28"/>
        </w:rPr>
        <w:t xml:space="preserve">作为建筑监理公司的一员，还得参加每周举行的监理例会，并做记录，整理成文件下发到各单位。其次、在监理公司呆久了，对监理公司的制度、职权有一定的了解，了解了什么是工程师联系单、工程确认单、检查通报，知道暂停令的书写格式，明白罚款单的书写规格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实习期间，也充实自己的理论知识，并没有放下自己的课程。利用空闲时间预习了我们在以后将学到的书，包括《建筑房屋学》、《建筑力学》、《施工管理与实务》。还研究过《国标建筑标准设计图集03g101-1》、《国标建筑标准设计图集06g901-1》、《建筑设计autocad20__》、《监理资料》等书。</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问题一：对理论知识掌握不够扎实，某些概念都很模糊。</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好好总结一下，首先，通过两个月的实习，通过实践，使我学到了很多实践知识。所谓实践是检验真理的唯一标准，通过旁站，使我近距离的观察了整个主体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广佛地铁16标燕岗站，燕岗站位于工业大道与江燕路交叉口北面，在工业大道下沿东南向布置。本站上承沙园站下接石溪路，根据工程筹划燕岗站设存车线。工业大道规划道路宽40米，路面交通繁忙，管线密集。燕岗站存车线采用矿山法施工，以减小对交通和管线的影响，为满足暗挖隧道的施工要求，在工业大道与江燕路交叉口西侧设置临时施工竖井及施工横通道。燕岗站存车线临时施工竖井及横通道采用矿山法施工，锚喷支护。竖井净空6000x6000毫米，深21.938米，井壁为300毫米厚喷射混凝土。施工横通道长21.879米，其中标准断面段长为1.2和8.605米，变断面段长12.074米;标准断面净空5000x5000毫米和5000x11971，喷射混凝土厚300毫米;变断面段断面净空4000x5000~11971毫米。喷射混凝土厚300毫米。</w:t>
      </w:r>
    </w:p>
    <w:p>
      <w:pPr>
        <w:ind w:left="0" w:right="0" w:firstLine="560"/>
        <w:spacing w:before="450" w:after="450" w:line="312" w:lineRule="auto"/>
      </w:pPr>
      <w:r>
        <w:rPr>
          <w:rFonts w:ascii="宋体" w:hAnsi="宋体" w:eastAsia="宋体" w:cs="宋体"/>
          <w:color w:val="000"/>
          <w:sz w:val="28"/>
          <w:szCs w:val="28"/>
        </w:rPr>
        <w:t xml:space="preserve">燕岗站站后存车线位于工业大道与江燕路交叉口北侧，工业大道下方，存车线设于线路左线隧道内，与线路左线间线间距4.05m，存车线线路中线同右线盾构隧道中线间距8.95m，矿山法隧道与盾构隧道间净间距约2.4m。存车线总长169.2m。标准段净宽9.3m，净高8.5m，标准段净空除需满足存车线限界要求外，其净空需满足盾构通过要求，盾构扩大段净宽10.5m，净高9.04m，净空还需满足道岔转辙机处扩大断面的要求，道岔转辙机处扩大断面净宽10.5m，净高9.04m;拱顶覆土厚度约8.4m~9.2m，存车线采用矿山法施工，并于线路北侧设临时施工竖井一座。</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地铁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认知实习，使我更深刻地了解土木工程专业知识。在校期间所学的内容都是理论知识，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但随着我国建筑行业的日趋规范和完整以及人民群众对建筑物安全、合理、经济的更高要求，工程上很容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w:t>
      </w:r>
    </w:p>
    <w:p>
      <w:pPr>
        <w:ind w:left="0" w:right="0" w:firstLine="560"/>
        <w:spacing w:before="450" w:after="450" w:line="312" w:lineRule="auto"/>
      </w:pPr>
      <w:r>
        <w:rPr>
          <w:rFonts w:ascii="宋体" w:hAnsi="宋体" w:eastAsia="宋体" w:cs="宋体"/>
          <w:color w:val="000"/>
          <w:sz w:val="28"/>
          <w:szCs w:val="28"/>
        </w:rPr>
        <w:t xml:space="preserve">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宋体" w:hAnsi="宋体" w:eastAsia="宋体" w:cs="宋体"/>
          <w:color w:val="000"/>
          <w:sz w:val="28"/>
          <w:szCs w:val="28"/>
        </w:rPr>
        <w:t xml:space="preserve">地铁工程施工管理要考虑的内容多，范围广，所要安排的工作任务量更大，但这直接关系到工程的进度和效率。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地铁工程的同行前辈，他们工作经验比我们丰富，知识学的比我们扎实，学识比我们渊博，我们只有耐下心来，虚心向他们请教学习，我们才会有更大的进步，我们也才会在地铁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须拥有的一段经历，它使我们在实践中了解社会，让我们学到了很多在课堂上根本就学不到的知识，也打开了视野，增长了见识，为我们以后更好地服务社会打下了坚实的基础。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这次实习使我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十几年的学生生活，即将划上一个句号。在中建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实习期，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师傅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工地项目组工作总结工地项目工作汇报六</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2024-11-27T11:55:39+08:00</dcterms:created>
  <dcterms:modified xsi:type="dcterms:W3CDTF">2024-11-27T11:55:39+08:00</dcterms:modified>
</cp:coreProperties>
</file>

<file path=docProps/custom.xml><?xml version="1.0" encoding="utf-8"?>
<Properties xmlns="http://schemas.openxmlformats.org/officeDocument/2006/custom-properties" xmlns:vt="http://schemas.openxmlformats.org/officeDocument/2006/docPropsVTypes"/>
</file>