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2024年发布执法指南工作总结汇报(五篇)</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发布执法指南工作总结汇报一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发布执法指南工作总结汇报一</w:t>
      </w:r>
    </w:p>
    <w:p>
      <w:pPr>
        <w:ind w:left="0" w:right="0" w:firstLine="560"/>
        <w:spacing w:before="450" w:after="450" w:line="312" w:lineRule="auto"/>
      </w:pPr>
      <w:r>
        <w:rPr>
          <w:rFonts w:ascii="宋体" w:hAnsi="宋体" w:eastAsia="宋体" w:cs="宋体"/>
          <w:color w:val="000"/>
          <w:sz w:val="28"/>
          <w:szCs w:val="28"/>
        </w:rPr>
        <w:t xml:space="preserve">我镇以党的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稳步发展。</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充分利用广播、板报、横幅、标语、专题学习培训等形式大力开展了法律宣传，向全镇人民宣传、普及各项行政法律法规，增强了人民群众的法制意识。镇党委、政府利用每周一的干部会，认真组织各级干部学习了《森林法》，《水法》、《水土保持法》，《计划生育法》、《土地承包合同法》、《^v^行政处罚法》等法律、法规，镇民政办利用集市日，用广播及宣传材料对《村民委员会组织法》、《^v^残疾人保障法》、《兵役法》等进行了大力宣传；镇计生所利用集市日与下村的机会，深入开展《计划生育条例》、《流动人口管理办法》、《^v^人口与计划生育法》等法律法规的宣传，组织镇、村、组干部和广大育龄群众共1300人参加了《人口与计划生育法》知识答卷，做到了计划生育法律法规的宣传、普及长抓不懈，计划生育工作警钟长鸣；镇国土所对《土地法》及有关法律法规进行了宣传；镇兽医站根据有关规定，结合畜禽防疫，大力开展《防疫法》宣传；镇农业服务中心、财政所统一设置了涉农价格收费公示栏，向群众公开涉农补贴和优惠政策；镇水利站在镇集市期间，宣传新颁布的《水法》、《水土保持法》等有关法律、法规，提高了广大群众保护和合理利用水土资源，预防和治理水土流失和全民节水、防洪抢险的意识；镇综治办在禁毒日，先后共张挂大型宣传标语2副，张贴小标语200余份，广播宣传40余小时，受教育群众5000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工作人员的行政执法行为，我镇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板报、标语、宣传资料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xx区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基本农田保护制度，认真执行土地利用总体规划和土地利用年度计划，依法严格执行用地审批制度和“卫片执法”，做到了无违法批地、无违法用地、无违法管地，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动物防疫率达到90%以上。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二是对有关法律法规宣传、普及力度不够。三是个别农户只要权利不要义务，只顾个人利益，没有全局观念，给我们基层工作造成了很多被动，特别在全镇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2、健全完善相关规章制度。</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发布执法指南工作总结汇报二</w:t>
      </w:r>
    </w:p>
    <w:p>
      <w:pPr>
        <w:ind w:left="0" w:right="0" w:firstLine="560"/>
        <w:spacing w:before="450" w:after="450" w:line="312" w:lineRule="auto"/>
      </w:pPr>
      <w:r>
        <w:rPr>
          <w:rFonts w:ascii="宋体" w:hAnsi="宋体" w:eastAsia="宋体" w:cs="宋体"/>
          <w:color w:val="000"/>
          <w:sz w:val="28"/>
          <w:szCs w:val="28"/>
        </w:rPr>
        <w:t xml:space="preserve">一、加强组织领导、任务明确</w:t>
      </w:r>
    </w:p>
    <w:p>
      <w:pPr>
        <w:ind w:left="0" w:right="0" w:firstLine="560"/>
        <w:spacing w:before="450" w:after="450" w:line="312" w:lineRule="auto"/>
      </w:pPr>
      <w:r>
        <w:rPr>
          <w:rFonts w:ascii="宋体" w:hAnsi="宋体" w:eastAsia="宋体" w:cs="宋体"/>
          <w:color w:val="000"/>
          <w:sz w:val="28"/>
          <w:szCs w:val="28"/>
        </w:rPr>
        <w:t xml:space="preserve">我局领导高度重视，由分管领导具体抓、狠抓任务落实，明确了领导小组内部的工作职责和年度工作总的部署和安排，进一步加强了领导小组组织、指挥、督导作用，层层落实、从人员上进行了合理的规划与部署。同时，并将以上工作纳入重要工作议事日程、纳入年底目标考核管理，统筹安排部署安全生产“排险除患”工作，全力做好岁末年初安全生产工作。</w:t>
      </w:r>
    </w:p>
    <w:p>
      <w:pPr>
        <w:ind w:left="0" w:right="0" w:firstLine="560"/>
        <w:spacing w:before="450" w:after="450" w:line="312" w:lineRule="auto"/>
      </w:pPr>
      <w:r>
        <w:rPr>
          <w:rFonts w:ascii="宋体" w:hAnsi="宋体" w:eastAsia="宋体" w:cs="宋体"/>
          <w:color w:val="000"/>
          <w:sz w:val="28"/>
          <w:szCs w:val="28"/>
        </w:rPr>
        <w:t xml:space="preserve">二、周密部署，制定工作方案</w:t>
      </w:r>
    </w:p>
    <w:p>
      <w:pPr>
        <w:ind w:left="0" w:right="0" w:firstLine="560"/>
        <w:spacing w:before="450" w:after="450" w:line="312" w:lineRule="auto"/>
      </w:pPr>
      <w:r>
        <w:rPr>
          <w:rFonts w:ascii="宋体" w:hAnsi="宋体" w:eastAsia="宋体" w:cs="宋体"/>
          <w:color w:val="000"/>
          <w:sz w:val="28"/>
          <w:szCs w:val="28"/>
        </w:rPr>
        <w:t xml:space="preserve">认真贯彻落实相关工作精神，对安全生产“排险除患”工作进行周密部署，深入分析岁末年初安全生产的规律特点，制定工作方案，全力抓好各项安全防范措施落实，严防各类事故发生，做到大事不发、小事可控，确保安全生产形势稳定。同时，进一步加大责任追究力度，对于思想不重视、制度不健全、责任不落实、工作不到位等不作为行为和失职渎职行为要严肃查处。</w:t>
      </w:r>
    </w:p>
    <w:p>
      <w:pPr>
        <w:ind w:left="0" w:right="0" w:firstLine="560"/>
        <w:spacing w:before="450" w:after="450" w:line="312" w:lineRule="auto"/>
      </w:pPr>
      <w:r>
        <w:rPr>
          <w:rFonts w:ascii="宋体" w:hAnsi="宋体" w:eastAsia="宋体" w:cs="宋体"/>
          <w:color w:val="000"/>
          <w:sz w:val="28"/>
          <w:szCs w:val="28"/>
        </w:rPr>
        <w:t xml:space="preserve">三、加强防范、严格检查，实现管理常态</w:t>
      </w:r>
    </w:p>
    <w:p>
      <w:pPr>
        <w:ind w:left="0" w:right="0" w:firstLine="560"/>
        <w:spacing w:before="450" w:after="450" w:line="312" w:lineRule="auto"/>
      </w:pPr>
      <w:r>
        <w:rPr>
          <w:rFonts w:ascii="宋体" w:hAnsi="宋体" w:eastAsia="宋体" w:cs="宋体"/>
          <w:color w:val="000"/>
          <w:sz w:val="28"/>
          <w:szCs w:val="28"/>
        </w:rPr>
        <w:t xml:space="preserve">1、抓紧抓好城区垃圾库、公厕、职工住宅楼院、机动车辆、停车库(场)、垃圾中转场和清运队、肥管站等重点防范部位的定期和不定期安全检查，对查出的事故隐患限期进行整治，整治率达到100%。</w:t>
      </w:r>
    </w:p>
    <w:p>
      <w:pPr>
        <w:ind w:left="0" w:right="0" w:firstLine="560"/>
        <w:spacing w:before="450" w:after="450" w:line="312" w:lineRule="auto"/>
      </w:pPr>
      <w:r>
        <w:rPr>
          <w:rFonts w:ascii="宋体" w:hAnsi="宋体" w:eastAsia="宋体" w:cs="宋体"/>
          <w:color w:val="000"/>
          <w:sz w:val="28"/>
          <w:szCs w:val="28"/>
        </w:rPr>
        <w:t xml:space="preserve">2、加强对机动车辆和驾驶员等相关人员的安全教育及培训。要求驾驶人员必须严格按照车辆修理技术要求和安全操作规程确保安全质量，机动车驾驶员必须按照新的道路交通法进行安全驾驶。禁止开霸王车、英雄车、酒后开车、无证开车，禁止超载超运，清运车辆要密闭运输，不得沿途抛洒污染环境。坚持中速行驶，坚持出车前、行驶中、收车后的“三检查”制度。禁止电路部分使用裸体线。禁止直流供油和汽化器漏油，预防高温回火引起火灾，保证车辆完好率100%，严禁各类责任事故的发生。</w:t>
      </w:r>
    </w:p>
    <w:p>
      <w:pPr>
        <w:ind w:left="0" w:right="0" w:firstLine="560"/>
        <w:spacing w:before="450" w:after="450" w:line="312" w:lineRule="auto"/>
      </w:pPr>
      <w:r>
        <w:rPr>
          <w:rFonts w:ascii="宋体" w:hAnsi="宋体" w:eastAsia="宋体" w:cs="宋体"/>
          <w:color w:val="000"/>
          <w:sz w:val="28"/>
          <w:szCs w:val="28"/>
        </w:rPr>
        <w:t xml:space="preserve">3、完善本行业台账系统管理。对处、队、站的运行车辆、人员、车辆使用情况进行详细全面的登记;对本系统重点防范部位要彻底清查，做到心中有数;做好本系统安全生产工作隐患排查的登记工作，并专人负责对台账的管理。</w:t>
      </w:r>
    </w:p>
    <w:p>
      <w:pPr>
        <w:ind w:left="0" w:right="0" w:firstLine="560"/>
        <w:spacing w:before="450" w:after="450" w:line="312" w:lineRule="auto"/>
      </w:pPr>
      <w:r>
        <w:rPr>
          <w:rFonts w:ascii="宋体" w:hAnsi="宋体" w:eastAsia="宋体" w:cs="宋体"/>
          <w:color w:val="000"/>
          <w:sz w:val="28"/>
          <w:szCs w:val="28"/>
        </w:rPr>
        <w:t xml:space="preserve">4、制定了一系列行之有效的预演方案，组织全机关干部职工参加安全、消防等工作应急演练实践活动，增强干部职工的安全、消防技能和应急对策。</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发布执法指南工作总结汇报三</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份，分发给相关部门和广大经营户。同时，我所还组织执法人员到车站、客运企业开展道路运输法律法规现场咨询活动，要求各客运企业、车站运用广播、板报、座谈会等形式宣传《行政许可法》、《行政处罚法》和《条例》收到了良好的宣传效果。在开展广泛宣传的同时，为全面提高我所职工的执法水平，我所着重从运政人员自身素质和法制意识入手，开展了多形式、多层次的法制培训活动。一是积极参加市处组织的法律专家和从事法律工作的领导讲授法制课活动，对职工开展系统的《宪法》、《行政处罚法》、《行政许可法》、《^v^道路运输条例》等法律法规知识教育;二是积极组织全所职工参加市处组织的法制培训考试，普法知识考试。通过学习使职工做到知法、懂法、守法和正确执法;三是利用各种会议和文件对职工进行法律知识和警示教育。通过这些宣传教育，全所职工的法制意识、法律观念、政策水平、业务能力普遍提高，执法行为进一步规范，为依法管理道路运输市场奠定了基础。从年初到目前我所没有一起行政诉讼案件，更没有行政赔偿案件发生。</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根据《行政许可法》和《^v^道路运输条例》的要求，为使我们的运政管理工作做到公平、公正、公开和方便群众，维护管理相对人的合法权益，我所今年将违章案件在运政大厅统一办理，实现了行政处罚的规范化、制度化管理，有效的防范了超越职权、滥用职权、徇私舞弊、贪污受贿、吃拿卡要等违法违纪行为的发生。保证了执法过程中认定事实准确、程序合法、适用法律法规正确，保护了管理相对人的合法权益。</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按照年初目标考核办法，我所负责辖区内道路运输市场的监督管理。在稽查过程中，不论何种车辆，只要违章事实一经认定，即当场给予纠正，并填写违章行为通知书，收录相关现场笔录和影像资料，按照执法程序告知当事人的权力义务;对于严重超载的客运车辆，及时安排车辆转运旅客;对无危险货物运输资质的运输企业和驾乘人员从事运输的，一经发现，则当场中止运行。并及时通知有资格运输的企业和驾乘人员进行运输，以便消除隐患，维护正常的经营秩序。</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v^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在检查中发现，汉正街线路卧铺客车由于深夜发班，存在未经安检擅自上路营运情况，检查人员立即责令该线路车辆必须提前进行安全例检后方可营运，并针对这一情况对所属湖北通宇运业有限公司、中心客运站下达了整改通知书。同时我所还督促辖区内客运站加强站内管理力度，落实“三不进站”和“五不出站”制度，全面实行检票口和车辆出(进)站口的封闭管理，“三品”检查仪要正常投入使用，做到每包必检，杜绝“三品”上车的隐患发生。</w:t>
      </w:r>
    </w:p>
    <w:p>
      <w:pPr>
        <w:ind w:left="0" w:right="0" w:firstLine="560"/>
        <w:spacing w:before="450" w:after="450" w:line="312" w:lineRule="auto"/>
      </w:pPr>
      <w:r>
        <w:rPr>
          <w:rFonts w:ascii="宋体" w:hAnsi="宋体" w:eastAsia="宋体" w:cs="宋体"/>
          <w:color w:val="000"/>
          <w:sz w:val="28"/>
          <w:szCs w:val="28"/>
        </w:rPr>
        <w:t xml:space="preserve">今年全年我所共出动稽查人员1000多人次，查处违章车辆余车次，处罚起，批评教育余起，罚款元。受理投诉起，处理起，回复率100%。排除各种隐患起。全年没有发生一起行政复议和赔偿案件，无公路三乱行为发生。通过以上工作，我所今年的行政执法工作取得了一定成绩，但仍然存在着许多不足。有待我们在来年的工作中进一步完善和解决，不断强化行政执法工作力度，提高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发布执法指南工作总结汇报四</w:t>
      </w:r>
    </w:p>
    <w:p>
      <w:pPr>
        <w:ind w:left="0" w:right="0" w:firstLine="560"/>
        <w:spacing w:before="450" w:after="450" w:line="312" w:lineRule="auto"/>
      </w:pPr>
      <w:r>
        <w:rPr>
          <w:rFonts w:ascii="宋体" w:hAnsi="宋体" w:eastAsia="宋体" w:cs="宋体"/>
          <w:color w:val="000"/>
          <w:sz w:val="28"/>
          <w:szCs w:val="28"/>
        </w:rPr>
        <w:t xml:space="preserve">我镇以党的xx大、xx大精神为指导，在县委、县政府正确领导下，以加强法制宣传教育，增强干部群众的法律意识和法制观念，以推进依法治镇进程为根本出发点把法制宣传教育、依法治理同经济建设和精神文明建设紧密结合起来，努力开创依法治镇新局面，推动全镇经济超常发展，取得了可喜的成绩。</w:t>
      </w:r>
    </w:p>
    <w:p>
      <w:pPr>
        <w:ind w:left="0" w:right="0" w:firstLine="560"/>
        <w:spacing w:before="450" w:after="450" w:line="312" w:lineRule="auto"/>
      </w:pPr>
      <w:r>
        <w:rPr>
          <w:rFonts w:ascii="宋体" w:hAnsi="宋体" w:eastAsia="宋体" w:cs="宋体"/>
          <w:color w:val="000"/>
          <w:sz w:val="28"/>
          <w:szCs w:val="28"/>
        </w:rPr>
        <w:t xml:space="preserve">一、加大普法宣传工作，全面提高法制意识</w:t>
      </w:r>
    </w:p>
    <w:p>
      <w:pPr>
        <w:ind w:left="0" w:right="0" w:firstLine="560"/>
        <w:spacing w:before="450" w:after="450" w:line="312" w:lineRule="auto"/>
      </w:pPr>
      <w:r>
        <w:rPr>
          <w:rFonts w:ascii="宋体" w:hAnsi="宋体" w:eastAsia="宋体" w:cs="宋体"/>
          <w:color w:val="000"/>
          <w:sz w:val="28"/>
          <w:szCs w:val="28"/>
        </w:rPr>
        <w:t xml:space="preserve">为了加大普法力度，提高干部群众法制意识，我镇各行政执法部门充分利用广播、黑板报、悬挂横幅、张贴标语、散发传单、专题学习等形式大力开展了法律宣传，向全镇人民宣传、普及本部门所执行的法律，强化了普法力度，增强了人民群众的法制意识。镇党委、政府利用每周二的政治学习及镇、村、组三级干部大会，认真组织各级干部学习了《森林法》，《水法》、《水土保持法》，《计划生育法》、《土地承包合同法》、《^v^行政处罚法》等法律、法规，充分利用广播、黑板报、张贴标语等形式，重点宣传了《^v^农业法》、《^v^种子管理条例》等涉及农业方面的法律法规，提高了执法人员的法制意识。镇民政办利用集市日，用广播及宣传材料对《村民委员会组织法》、《^v^残疾人保障法》、《兵役法》等进行了大力宣传；镇计生办利用集市日与计生干部下队的机会，深入开展《湖南省计划生育条例》、《流动人口管理办法》、《^v^人口与计划生育法》等法律法规的宣传，散发传单、张贴标语160余份，出黑板报2期，举办培训班6期，参加326人次，组织镇、村、组干部和广大育龄群众共1300人参加了《人口与计划生育法》知识答卷，做到了计划生育法律法规的宣传、普及长抓不懈，计划生育工作警钟长鸣；镇国土所对《土地法》及有关法律法规进行了宣传，累计播放广播10小时，张贴标语100余幅，横幅2幅；镇兽医站根据省市有关规定，结合畜禽防疫，大力开展《防疫法》宣传，张贴标语、散发宣传材料500余份，使《防疫法》得到了广泛普及；镇农经站、财税所通过每月20日召开的会计例会，统一设置了涉农价格收费公示栏7块，进一步巩固税费改革的成果；镇水利站在镇集市期间，通过大规模张贴标语、悬挂横幅、出动宣传车等形式宣传新颁布的《水法》、《水土保持法》等有关法律、法规，张贴标语、散发宣传材料10000余份，并采取现场咨询的方式，提高了广大群众保护和合理利用水土资源，预防和治理水土流失和全民节水、防洪抢险的意识；镇综治办在6、26禁毒日，先后共张挂大型宣传标语2副，张贴小标语200余份，广播宣传40余小时，受教育群众xx余人次，确保了我镇“无毒镇”、“无毒村”、“无毒单位”的成果。</w:t>
      </w:r>
    </w:p>
    <w:p>
      <w:pPr>
        <w:ind w:left="0" w:right="0" w:firstLine="560"/>
        <w:spacing w:before="450" w:after="450" w:line="312" w:lineRule="auto"/>
      </w:pPr>
      <w:r>
        <w:rPr>
          <w:rFonts w:ascii="宋体" w:hAnsi="宋体" w:eastAsia="宋体" w:cs="宋体"/>
          <w:color w:val="000"/>
          <w:sz w:val="28"/>
          <w:szCs w:val="28"/>
        </w:rPr>
        <w:t xml:space="preserve">二、严格执法程序，提高执法水平</w:t>
      </w:r>
    </w:p>
    <w:p>
      <w:pPr>
        <w:ind w:left="0" w:right="0" w:firstLine="560"/>
        <w:spacing w:before="450" w:after="450" w:line="312" w:lineRule="auto"/>
      </w:pPr>
      <w:r>
        <w:rPr>
          <w:rFonts w:ascii="宋体" w:hAnsi="宋体" w:eastAsia="宋体" w:cs="宋体"/>
          <w:color w:val="000"/>
          <w:sz w:val="28"/>
          <w:szCs w:val="28"/>
        </w:rPr>
        <w:t xml:space="preserve">为了明确执法责任和目标，有效规范具体执法人员的行政执法行为，在镇行政执法责任制领导小组的统一安排下，我镇各行政执法部门进一步健全了制度，明确了责任。并根据各部门业务特点，分别建立了各部门工作人员守则，制定完善了相应的制度，做到制度上墙，公开督促，以制度管人。</w:t>
      </w:r>
    </w:p>
    <w:p>
      <w:pPr>
        <w:ind w:left="0" w:right="0" w:firstLine="560"/>
        <w:spacing w:before="450" w:after="450" w:line="312" w:lineRule="auto"/>
      </w:pPr>
      <w:r>
        <w:rPr>
          <w:rFonts w:ascii="宋体" w:hAnsi="宋体" w:eastAsia="宋体" w:cs="宋体"/>
          <w:color w:val="000"/>
          <w:sz w:val="28"/>
          <w:szCs w:val="28"/>
        </w:rPr>
        <w:t xml:space="preserve">1、镇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镇，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2、年初，镇党委、政府及时召开了全镇社会治安综合治理动员大会，安排部署了全年的工作，调整、充实了镇综治办、治保会、调委会及村民小组治安巡逻队等各级组织。镇综治委与各村、镇属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在禁毒工作中：一是镇、村两级及时成立了禁毒工作领导小组，镇政府同各村及驻镇各单位签订了禁毒工作目标管理责任书，形成了层层抓落实的工作局面，并开展经常性的检查与督促工作；二是利用广播、黑板报、张贴标语、散发传单等形式加大宣传力度，使人民群众深刻认识到^v^的危害性；三是在确保无吸毒、无^v^、无制毒的基础上，重点抓好禁种，铲除^v^源植物，确保了我镇无种毒、制毒、^v^、吸毒的现象。此外，我们严密注视外来人员，坚决查处和打击一些非法宗教活动和地下邪恶活动，组织全镇人民深刻揭批，全镇人民踊跃参与，我镇有两名练习者已成功转化。有效的维护了社会的稳定，为全镇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3、镇计生站首先完善了镇、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湖南省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使计划生育有法可依，有章可循。</w:t>
      </w:r>
    </w:p>
    <w:p>
      <w:pPr>
        <w:ind w:left="0" w:right="0" w:firstLine="560"/>
        <w:spacing w:before="450" w:after="450" w:line="312" w:lineRule="auto"/>
      </w:pPr>
      <w:r>
        <w:rPr>
          <w:rFonts w:ascii="宋体" w:hAnsi="宋体" w:eastAsia="宋体" w:cs="宋体"/>
          <w:color w:val="000"/>
          <w:sz w:val="28"/>
          <w:szCs w:val="28"/>
        </w:rPr>
        <w:t xml:space="preserve">4、镇国土所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5、镇兽医站依据《防疫法》规定的疫病类型，并根据全国疫情特点，分别确定了各种家畜的强制性免疫类型，同时制定了春秋免疫方案及指标。使鸡瘟免疫率达到100%、猪瘟免疫率达到96%、五号病免疫率到达86%。另外，从1999年起，实施集市流通农畜的计划免疫，对集市待售家畜进行了强制免疫，免疫率达到100％。其次加强对畜禽疫病传播的预防，检查我镇范围内的流通及产品，每天坚持对市场待售肉实施检疫，对流通动物实行严格产地检疫，杜绝了无章肉的销售，保护了人民群众的生命安全。</w:t>
      </w:r>
    </w:p>
    <w:p>
      <w:pPr>
        <w:ind w:left="0" w:right="0" w:firstLine="560"/>
        <w:spacing w:before="450" w:after="450" w:line="312" w:lineRule="auto"/>
      </w:pPr>
      <w:r>
        <w:rPr>
          <w:rFonts w:ascii="宋体" w:hAnsi="宋体" w:eastAsia="宋体" w:cs="宋体"/>
          <w:color w:val="000"/>
          <w:sz w:val="28"/>
          <w:szCs w:val="28"/>
        </w:rPr>
        <w:t xml:space="preserve">三、加强监督，确保行政执法责任制的实施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镇人大在行政执法、政务公开等工作中充分发挥主导监督作用，有计划、有重点地开展对行政执法、政务公开工作的检查，并定期评议执法单位和人员的执法意识、执法能力、执法水平，有效的增强了我镇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农民法律意识淡薄，破坏农业生产设施，不经审批私自伐放林木等现象偶有存在，对三提五统、水费，应该上交的款项以各种理由推诿扯皮，甚至拒交。二是对有关法律法规宣传、普及力度不够。三是个别农户只要权利不要义务，只顾个人利益，没有全局观念，给我们基层工作造成了很多被动，特别在全镇产业结构调整中，这种现象带来的负面影响极为不好。镇上除了大量做工作外，没有具体处理的法律依据。</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是按照xx普法的总体要求，继续强化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制定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总之，我镇行政执法工作在县委、县政府的正确领导下，在各行政执法部门的努力下，严格按照各自执行的法律法规，行使自己的权力，履行法定职责，使各项工作已步入法制化，正规化的发展轨道，努力开创依法治镇的新局面，为全镇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发布执法指南工作总结汇报五</w:t>
      </w:r>
    </w:p>
    <w:p>
      <w:pPr>
        <w:ind w:left="0" w:right="0" w:firstLine="560"/>
        <w:spacing w:before="450" w:after="450" w:line="312" w:lineRule="auto"/>
      </w:pPr>
      <w:r>
        <w:rPr>
          <w:rFonts w:ascii="宋体" w:hAnsi="宋体" w:eastAsia="宋体" w:cs="宋体"/>
          <w:color w:val="000"/>
          <w:sz w:val="28"/>
          <w:szCs w:val="28"/>
        </w:rPr>
        <w:t xml:space="preserve">(一)清理确认行政执法主体。一是做好行政执法主体资格清理，按照现行法律、法规、规章以及三定方案对区级各执法部门的执法主体资格进行清理，确认我区--个部门具备行政执法权限，并向社会公布。二是做好行政执法依据梳理，绘制执法流程和行^v^力运行流程图，明确各项执法依据----条，并公布全区行政执法部门的名称、执法职责和权限、执法依据等信息内容。三是进一步规范行^v^力委托行为，严格禁止超越权限委托、转委托、再委托。</w:t>
      </w:r>
    </w:p>
    <w:p>
      <w:pPr>
        <w:ind w:left="0" w:right="0" w:firstLine="560"/>
        <w:spacing w:before="450" w:after="450" w:line="312" w:lineRule="auto"/>
      </w:pPr>
      <w:r>
        <w:rPr>
          <w:rFonts w:ascii="宋体" w:hAnsi="宋体" w:eastAsia="宋体" w:cs="宋体"/>
          <w:color w:val="000"/>
          <w:sz w:val="28"/>
          <w:szCs w:val="28"/>
        </w:rPr>
        <w:t xml:space="preserve">(二)清理整顿行政执法人员。严格行政执法人员资格认证和审查制度，坚持按规定范围和条件颁发行政执法证件，对全区执法部门的所有执法人员资格进行全面清理整顿，对不符合执法资格和条件的人员不予核发行政执法证件，不得从事行政执法工作。经清理，目前全区持有《行政执法证》执法人员共----名。组织新上岗执法人员培训考试---名，年审行政执法证---个。</w:t>
      </w:r>
    </w:p>
    <w:p>
      <w:pPr>
        <w:ind w:left="0" w:right="0" w:firstLine="560"/>
        <w:spacing w:before="450" w:after="450" w:line="312" w:lineRule="auto"/>
      </w:pPr>
      <w:r>
        <w:rPr>
          <w:rFonts w:ascii="宋体" w:hAnsi="宋体" w:eastAsia="宋体" w:cs="宋体"/>
          <w:color w:val="000"/>
          <w:sz w:val="28"/>
          <w:szCs w:val="28"/>
        </w:rPr>
        <w:t xml:space="preserve">(三)加强行政执法人员培训。一是全区各执法部门制定执法培训教育制度，定期组织公共和专业法律知识培训讲座--场次，培训人员----余人次。二是结合区政府常务会议会前讲法要求，开展与行政执法相关的法律法规专题讲解活动-次，执法部门领导干部参会---人次。三是邀请区法院办案人员开展以案说法教育活动，结合具体案例剖析，提高执法人员的业务素质和工作水平。</w:t>
      </w:r>
    </w:p>
    <w:p>
      <w:pPr>
        <w:ind w:left="0" w:right="0" w:firstLine="560"/>
        <w:spacing w:before="450" w:after="450" w:line="312" w:lineRule="auto"/>
      </w:pPr>
      <w:r>
        <w:rPr>
          <w:rFonts w:ascii="宋体" w:hAnsi="宋体" w:eastAsia="宋体" w:cs="宋体"/>
          <w:color w:val="000"/>
          <w:sz w:val="28"/>
          <w:szCs w:val="28"/>
        </w:rPr>
        <w:t xml:space="preserve">(二)完善行政执法与行政审判联系机制。建立行政执法和行政审判联合调研制度，会同区法院召开联席会议-次，分析研判全区行政诉讼案件受理、审判和执行情况。区政府常务会专题听取区法院对行政执法工作的意见和建议，对执法部门提出整改要求。各执法部门主动加强与区法院的联系和交流，积极听取区法院反映的行政执法方面的问题，改进方法。</w:t>
      </w:r>
    </w:p>
    <w:p>
      <w:pPr>
        <w:ind w:left="0" w:right="0" w:firstLine="560"/>
        <w:spacing w:before="450" w:after="450" w:line="312" w:lineRule="auto"/>
      </w:pPr>
      <w:r>
        <w:rPr>
          <w:rFonts w:ascii="宋体" w:hAnsi="宋体" w:eastAsia="宋体" w:cs="宋体"/>
          <w:color w:val="000"/>
          <w:sz w:val="28"/>
          <w:szCs w:val="28"/>
        </w:rPr>
        <w:t xml:space="preserve">(三)建立完善行政执法与刑事司法衔接工作机制。建立行政执法部门查办或发现的涉嫌犯罪案件移送侦查机关审查机制，完善两法衔接联席会议制度、案件会商制度、信息报送制度，制定两法衔接考评办法，会同区检察院召开两法衔接培训工作会，定期检查两法衔接工作开展情况，各执法部门依法依规将涉嫌犯罪的行政执法案件移送司法机关。</w:t>
      </w:r>
    </w:p>
    <w:p>
      <w:pPr>
        <w:ind w:left="0" w:right="0" w:firstLine="560"/>
        <w:spacing w:before="450" w:after="450" w:line="312" w:lineRule="auto"/>
      </w:pPr>
      <w:r>
        <w:rPr>
          <w:rFonts w:ascii="宋体" w:hAnsi="宋体" w:eastAsia="宋体" w:cs="宋体"/>
          <w:color w:val="000"/>
          <w:sz w:val="28"/>
          <w:szCs w:val="28"/>
        </w:rPr>
        <w:t xml:space="preserve">(四)建立随机抽查事中事后监管机制。建立健全双随机一公开工作机制，督促执法部门制定工作实施细则，建立抽查事项清单、市场主体名录库和执法检查人员名录库。全区抽查事项清单--项，执法部门运用双随机一公开机制开展执法----人次。</w:t>
      </w:r>
    </w:p>
    <w:p>
      <w:pPr>
        <w:ind w:left="0" w:right="0" w:firstLine="560"/>
        <w:spacing w:before="450" w:after="450" w:line="312" w:lineRule="auto"/>
      </w:pPr>
      <w:r>
        <w:rPr>
          <w:rFonts w:ascii="宋体" w:hAnsi="宋体" w:eastAsia="宋体" w:cs="宋体"/>
          <w:color w:val="000"/>
          <w:sz w:val="28"/>
          <w:szCs w:val="28"/>
        </w:rPr>
        <w:t xml:space="preserve">三、强化执法监督，规范行政执法行为</w:t>
      </w:r>
    </w:p>
    <w:p>
      <w:pPr>
        <w:ind w:left="0" w:right="0" w:firstLine="560"/>
        <w:spacing w:before="450" w:after="450" w:line="312" w:lineRule="auto"/>
      </w:pPr>
      <w:r>
        <w:rPr>
          <w:rFonts w:ascii="宋体" w:hAnsi="宋体" w:eastAsia="宋体" w:cs="宋体"/>
          <w:color w:val="000"/>
          <w:sz w:val="28"/>
          <w:szCs w:val="28"/>
        </w:rPr>
        <w:t xml:space="preserve">(一)推进行^v^力依法规范公开运行。深入推进行^v^力电子平台公开运行，严格实施行政许可目录管理，以《县(市、区)行政许可项目目录》为基础，优化行政许可---项，并编制《-区行政许可项目目录》。健全行^v^力清单制度，参照省上公布的县(市、区)行^v^力指导清单，优化权力事项----项，规范行^v^力事项名称、要素和流程图。加强行政职权事项动态管理，出台《-区行政职权目录动态调整管理办法(试行)》，按照法律法规部和门三定方案，调整权力事项---项，强化行^v^力运行监督，实现行^v^力按照流程规范运作。</w:t>
      </w:r>
    </w:p>
    <w:p>
      <w:pPr>
        <w:ind w:left="0" w:right="0" w:firstLine="560"/>
        <w:spacing w:before="450" w:after="450" w:line="312" w:lineRule="auto"/>
      </w:pPr>
      <w:r>
        <w:rPr>
          <w:rFonts w:ascii="宋体" w:hAnsi="宋体" w:eastAsia="宋体" w:cs="宋体"/>
          <w:color w:val="000"/>
          <w:sz w:val="28"/>
          <w:szCs w:val="28"/>
        </w:rPr>
        <w:t xml:space="preserve">(二)强化行政执法监督。进一步加强执法资格管理，细化执法流程，健全取证规则。认真落实《-市行政执法自由裁量权实施办法》，细化行政处罚自由裁量标准----条，公开裁量范围、种类和幅度，编撰《行政执法自由裁量权指导案例》。加强行政执法监督，对食品药品、城市管理等重点执法领域开展专项监督检查-次。认真落实行政执法案卷评查制度，组织相关执法部门和区级法律顾问集中评查执法案卷--件，备案重大行政处罚案件--件，依法办理行政执法投诉-件。</w:t>
      </w:r>
    </w:p>
    <w:p>
      <w:pPr>
        <w:ind w:left="0" w:right="0" w:firstLine="560"/>
        <w:spacing w:before="450" w:after="450" w:line="312" w:lineRule="auto"/>
      </w:pPr>
      <w:r>
        <w:rPr>
          <w:rFonts w:ascii="宋体" w:hAnsi="宋体" w:eastAsia="宋体" w:cs="宋体"/>
          <w:color w:val="000"/>
          <w:sz w:val="28"/>
          <w:szCs w:val="28"/>
        </w:rPr>
        <w:t xml:space="preserve">(三)推进规范文明执法。我区作为中央、省、市确定的综合行政执法体制改革试点城区，以整合执法职能，减少执法层级、精简执法队伍、推进执法重心下移、充实基层一线执法力量为改革思路，出台《-区综合行政执法体制改革试点工作实施方案》，积极推进跨部门跨行业综合执法。探索区域治理大联动体制机制建设，实现服务、管理、执法的协调和联动。加强重点领域的执法力量和执法力度，认真开展食品药品、农产品质量、安全生产等重点领域执法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2025-04-05T01:09:56+08:00</dcterms:created>
  <dcterms:modified xsi:type="dcterms:W3CDTF">2025-04-05T01:09:56+08:00</dcterms:modified>
</cp:coreProperties>
</file>

<file path=docProps/custom.xml><?xml version="1.0" encoding="utf-8"?>
<Properties xmlns="http://schemas.openxmlformats.org/officeDocument/2006/custom-properties" xmlns:vt="http://schemas.openxmlformats.org/officeDocument/2006/docPropsVTypes"/>
</file>