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企业关税退税工作总结(必备25篇)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关税退税工作总结1委托人(甲方)：企业法人营业执照号码：开户金融机构及账号：法定代表人：住所：联系方式：受托人(乙方)：法定代表人或负责人：住所：联系方式：为了确保甲方与乙方于_______年___月___日至_______年___月_...</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确保甲方与乙方于_______年___月___日至_______年___月___日之间已经签订或将要签订的多个出口退税账户托管借款合同项下甲方作为债务人的义务得到切实履行，甲方自愿将其在乙方开立并经_______国家税务局确认为惟一的出口退税专用账户(账号：______________)委托乙方进行管理，以其出口退税应收款作为偿还出口退税账户托管贷款项下债务的保证。双方经*等协商订立本协议。</w:t>
      </w:r>
    </w:p>
    <w:p>
      <w:pPr>
        <w:ind w:left="0" w:right="0" w:firstLine="560"/>
        <w:spacing w:before="450" w:after="450" w:line="312" w:lineRule="auto"/>
      </w:pPr>
      <w:r>
        <w:rPr>
          <w:rFonts w:ascii="宋体" w:hAnsi="宋体" w:eastAsia="宋体" w:cs="宋体"/>
          <w:color w:val="000"/>
          <w:sz w:val="28"/>
          <w:szCs w:val="28"/>
        </w:rPr>
        <w:t xml:space="preserve">第一条 声明与承诺</w:t>
      </w:r>
    </w:p>
    <w:p>
      <w:pPr>
        <w:ind w:left="0" w:right="0" w:firstLine="560"/>
        <w:spacing w:before="450" w:after="450" w:line="312" w:lineRule="auto"/>
      </w:pPr>
      <w:r>
        <w:rPr>
          <w:rFonts w:ascii="宋体" w:hAnsi="宋体" w:eastAsia="宋体" w:cs="宋体"/>
          <w:color w:val="000"/>
          <w:sz w:val="28"/>
          <w:szCs w:val="28"/>
        </w:rPr>
        <w:t xml:space="preserve">甲方声明与承诺如下;</w:t>
      </w:r>
    </w:p>
    <w:p>
      <w:pPr>
        <w:ind w:left="0" w:right="0" w:firstLine="560"/>
        <w:spacing w:before="450" w:after="450" w:line="312" w:lineRule="auto"/>
      </w:pPr>
      <w:r>
        <w:rPr>
          <w:rFonts w:ascii="宋体" w:hAnsi="宋体" w:eastAsia="宋体" w:cs="宋体"/>
          <w:color w:val="000"/>
          <w:sz w:val="28"/>
          <w:szCs w:val="28"/>
        </w:rPr>
        <w:t xml:space="preserve">(一)甲方具备完全民事行为能力，并对托管账户享有合法的所有权或处分权。</w:t>
      </w:r>
    </w:p>
    <w:p>
      <w:pPr>
        <w:ind w:left="0" w:right="0" w:firstLine="560"/>
        <w:spacing w:before="450" w:after="450" w:line="312" w:lineRule="auto"/>
      </w:pPr>
      <w:r>
        <w:rPr>
          <w:rFonts w:ascii="宋体" w:hAnsi="宋体" w:eastAsia="宋体" w:cs="宋体"/>
          <w:color w:val="000"/>
          <w:sz w:val="28"/>
          <w:szCs w:val="28"/>
        </w:rPr>
        <w:t xml:space="preserve">(二)甲方完全了解借款合同的内容，甲方签署和履行本协议是自愿的，全部意思表示真实。法定代表人或授权签字人的签字经过合法的授权。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(三)甲方向债权人提供的所有文件、资料、报表和凭证是准确、真实、完整和有效的。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(四)甲方委托乙方管理的出口退税账户为甲方惟一的经国家税务部门确认的出口退税专用账户。</w:t>
      </w:r>
    </w:p>
    <w:p>
      <w:pPr>
        <w:ind w:left="0" w:right="0" w:firstLine="560"/>
        <w:spacing w:before="450" w:after="450" w:line="312" w:lineRule="auto"/>
      </w:pPr>
      <w:r>
        <w:rPr>
          <w:rFonts w:ascii="宋体" w:hAnsi="宋体" w:eastAsia="宋体" w:cs="宋体"/>
          <w:color w:val="000"/>
          <w:sz w:val="28"/>
          <w:szCs w:val="28"/>
        </w:rPr>
        <w:t xml:space="preserve">(五)甲方在未清偿其在乙方的出口退税账户托管贷款项下的全部债务前，不擅自到国家税务部门办理出口退税专用账户变更手续。</w:t>
      </w:r>
    </w:p>
    <w:p>
      <w:pPr>
        <w:ind w:left="0" w:right="0" w:firstLine="560"/>
        <w:spacing w:before="450" w:after="450" w:line="312" w:lineRule="auto"/>
      </w:pPr>
      <w:r>
        <w:rPr>
          <w:rFonts w:ascii="宋体" w:hAnsi="宋体" w:eastAsia="宋体" w:cs="宋体"/>
          <w:color w:val="000"/>
          <w:sz w:val="28"/>
          <w:szCs w:val="28"/>
        </w:rPr>
        <w:t xml:space="preserve">(六)甲方有责任、有义务加强与国税局的沟通和联系，促使出口退税资金及时退达托管账户。</w:t>
      </w:r>
    </w:p>
    <w:p>
      <w:pPr>
        <w:ind w:left="0" w:right="0" w:firstLine="560"/>
        <w:spacing w:before="450" w:after="450" w:line="312" w:lineRule="auto"/>
      </w:pPr>
      <w:r>
        <w:rPr>
          <w:rFonts w:ascii="宋体" w:hAnsi="宋体" w:eastAsia="宋体" w:cs="宋体"/>
          <w:color w:val="000"/>
          <w:sz w:val="28"/>
          <w:szCs w:val="28"/>
        </w:rPr>
        <w:t xml:space="preserve">第二条 托管协议与主合同之间的关系</w:t>
      </w:r>
    </w:p>
    <w:p>
      <w:pPr>
        <w:ind w:left="0" w:right="0" w:firstLine="560"/>
        <w:spacing w:before="450" w:after="450" w:line="312" w:lineRule="auto"/>
      </w:pPr>
      <w:r>
        <w:rPr>
          <w:rFonts w:ascii="宋体" w:hAnsi="宋体" w:eastAsia="宋体" w:cs="宋体"/>
          <w:color w:val="000"/>
          <w:sz w:val="28"/>
          <w:szCs w:val="28"/>
        </w:rPr>
        <w:t xml:space="preserve">本协议具有独立性，无论何种情况，本协议将不因其所担保的借款合同的无效或可撤销而无效或可撤销。</w:t>
      </w:r>
    </w:p>
    <w:p>
      <w:pPr>
        <w:ind w:left="0" w:right="0" w:firstLine="560"/>
        <w:spacing w:before="450" w:after="450" w:line="312" w:lineRule="auto"/>
      </w:pPr>
      <w:r>
        <w:rPr>
          <w:rFonts w:ascii="宋体" w:hAnsi="宋体" w:eastAsia="宋体" w:cs="宋体"/>
          <w:color w:val="000"/>
          <w:sz w:val="28"/>
          <w:szCs w:val="28"/>
        </w:rPr>
        <w:t xml:space="preserve">借款合同双方变更借款合同内容的，本协议约定的账户托管并以账户内款项作为借款合同项下债务的还款保证仍然有效。</w:t>
      </w:r>
    </w:p>
    <w:p>
      <w:pPr>
        <w:ind w:left="0" w:right="0" w:firstLine="560"/>
        <w:spacing w:before="450" w:after="450" w:line="312" w:lineRule="auto"/>
      </w:pPr>
      <w:r>
        <w:rPr>
          <w:rFonts w:ascii="宋体" w:hAnsi="宋体" w:eastAsia="宋体" w:cs="宋体"/>
          <w:color w:val="000"/>
          <w:sz w:val="28"/>
          <w:szCs w:val="28"/>
        </w:rPr>
        <w:t xml:space="preserve">第三条 出口迟税托管账户清偿债务的范围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甲方将其出口退税专用账户委托乙方进行管理，以其出口退税应收款为以下债务提供还款保证：</w:t>
      </w:r>
    </w:p>
    <w:p>
      <w:pPr>
        <w:ind w:left="0" w:right="0" w:firstLine="560"/>
        <w:spacing w:before="450" w:after="450" w:line="312" w:lineRule="auto"/>
      </w:pPr>
      <w:r>
        <w:rPr>
          <w:rFonts w:ascii="宋体" w:hAnsi="宋体" w:eastAsia="宋体" w:cs="宋体"/>
          <w:color w:val="000"/>
          <w:sz w:val="28"/>
          <w:szCs w:val="28"/>
        </w:rPr>
        <w:t xml:space="preserve">自_______年___月___日至_______年___月___日止甲乙双方签订的所有《出口退税账户托管借款合同》项下的全部债务，包括因借款合同而产生的借款本金、利息(包括法定利息、约定利息、复利、罚息)、违约金、赔偿金、实现债权的费用(包括诉讼费用、律师费用、公证费用、执行费用等)、因甲方违约而给乙方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第四条 托管期间</w:t>
      </w:r>
    </w:p>
    <w:p>
      <w:pPr>
        <w:ind w:left="0" w:right="0" w:firstLine="560"/>
        <w:spacing w:before="450" w:after="450" w:line="312" w:lineRule="auto"/>
      </w:pPr>
      <w:r>
        <w:rPr>
          <w:rFonts w:ascii="宋体" w:hAnsi="宋体" w:eastAsia="宋体" w:cs="宋体"/>
          <w:color w:val="000"/>
          <w:sz w:val="28"/>
          <w:szCs w:val="28"/>
        </w:rPr>
        <w:t xml:space="preserve">甲方将其出口退税专用账户委托乙方进行管理的期间为：自本协议第三条约定期间内甲乙双方签订的第一个《出口退税账户托管借款合同》生效之日开始到甲方清偿本协议第三条约定期间内甲乙双方签订的所有《出口退税账户托管借款合同》项下的全部债务为止。</w:t>
      </w:r>
    </w:p>
    <w:p>
      <w:pPr>
        <w:ind w:left="0" w:right="0" w:firstLine="560"/>
        <w:spacing w:before="450" w:after="450" w:line="312" w:lineRule="auto"/>
      </w:pPr>
      <w:r>
        <w:rPr>
          <w:rFonts w:ascii="宋体" w:hAnsi="宋体" w:eastAsia="宋体" w:cs="宋体"/>
          <w:color w:val="000"/>
          <w:sz w:val="28"/>
          <w:szCs w:val="28"/>
        </w:rPr>
        <w:t xml:space="preserve">第五条 托管账户的管理</w:t>
      </w:r>
    </w:p>
    <w:p>
      <w:pPr>
        <w:ind w:left="0" w:right="0" w:firstLine="560"/>
        <w:spacing w:before="450" w:after="450" w:line="312" w:lineRule="auto"/>
      </w:pPr>
      <w:r>
        <w:rPr>
          <w:rFonts w:ascii="宋体" w:hAnsi="宋体" w:eastAsia="宋体" w:cs="宋体"/>
          <w:color w:val="000"/>
          <w:sz w:val="28"/>
          <w:szCs w:val="28"/>
        </w:rPr>
        <w:t xml:space="preserve">甲方在此确认：</w:t>
      </w:r>
    </w:p>
    <w:p>
      <w:pPr>
        <w:ind w:left="0" w:right="0" w:firstLine="560"/>
        <w:spacing w:before="450" w:after="450" w:line="312" w:lineRule="auto"/>
      </w:pPr>
      <w:r>
        <w:rPr>
          <w:rFonts w:ascii="宋体" w:hAnsi="宋体" w:eastAsia="宋体" w:cs="宋体"/>
          <w:color w:val="000"/>
          <w:sz w:val="28"/>
          <w:szCs w:val="28"/>
        </w:rPr>
        <w:t xml:space="preserve">(一)在账户托管期间，乙方有权直接扣划托管账户上的资金用于清偿本协议第三条所约定的担保范围内的任何债务，而无论该债务为到期应付债务或尚未到期债务。</w:t>
      </w:r>
    </w:p>
    <w:p>
      <w:pPr>
        <w:ind w:left="0" w:right="0" w:firstLine="560"/>
        <w:spacing w:before="450" w:after="450" w:line="312" w:lineRule="auto"/>
      </w:pPr>
      <w:r>
        <w:rPr>
          <w:rFonts w:ascii="宋体" w:hAnsi="宋体" w:eastAsia="宋体" w:cs="宋体"/>
          <w:color w:val="000"/>
          <w:sz w:val="28"/>
          <w:szCs w:val="28"/>
        </w:rPr>
        <w:t xml:space="preserve">(二)账户托管期内，甲方使用托管账户上的资金须事先获得乙方的书面同(三)无论何时，乙方均有权直接扣划托管账户上的资金用于清偿甲方对乙方的任何到期应付债务。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本协议签订后，凡出现下列事件之一即构成甲方在本协议项下的违约：</w:t>
      </w:r>
    </w:p>
    <w:p>
      <w:pPr>
        <w:ind w:left="0" w:right="0" w:firstLine="560"/>
        <w:spacing w:before="450" w:after="450" w:line="312" w:lineRule="auto"/>
      </w:pPr>
      <w:r>
        <w:rPr>
          <w:rFonts w:ascii="宋体" w:hAnsi="宋体" w:eastAsia="宋体" w:cs="宋体"/>
          <w:color w:val="000"/>
          <w:sz w:val="28"/>
          <w:szCs w:val="28"/>
        </w:rPr>
        <w:t xml:space="preserve">(一)甲方在本协议第一条中所做的声明与事实不符或所做承诺未得到履行;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(二)因甲方的原因导致本协议无效;</w:t>
      </w:r>
    </w:p>
    <w:p>
      <w:pPr>
        <w:ind w:left="0" w:right="0" w:firstLine="560"/>
        <w:spacing w:before="450" w:after="450" w:line="312" w:lineRule="auto"/>
      </w:pPr>
      <w:r>
        <w:rPr>
          <w:rFonts w:ascii="宋体" w:hAnsi="宋体" w:eastAsia="宋体" w:cs="宋体"/>
          <w:color w:val="000"/>
          <w:sz w:val="28"/>
          <w:szCs w:val="28"/>
        </w:rPr>
        <w:t xml:space="preserve">(三)账户托管期内，甲方未经乙方同意擅自使用托管账户上的资金;</w:t>
      </w:r>
    </w:p>
    <w:p>
      <w:pPr>
        <w:ind w:left="0" w:right="0" w:firstLine="560"/>
        <w:spacing w:before="450" w:after="450" w:line="312" w:lineRule="auto"/>
      </w:pPr>
      <w:r>
        <w:rPr>
          <w:rFonts w:ascii="宋体" w:hAnsi="宋体" w:eastAsia="宋体" w:cs="宋体"/>
          <w:color w:val="000"/>
          <w:sz w:val="28"/>
          <w:szCs w:val="28"/>
        </w:rPr>
        <w:t xml:space="preserve">(四)甲方以任何方式(作为或不作为)妨碍乙方根据本协议有关约定管理及保全银行信贷资产。</w:t>
      </w:r>
    </w:p>
    <w:p>
      <w:pPr>
        <w:ind w:left="0" w:right="0" w:firstLine="560"/>
        <w:spacing w:before="450" w:after="450" w:line="312" w:lineRule="auto"/>
      </w:pPr>
      <w:r>
        <w:rPr>
          <w:rFonts w:ascii="宋体" w:hAnsi="宋体" w:eastAsia="宋体" w:cs="宋体"/>
          <w:color w:val="000"/>
          <w:sz w:val="28"/>
          <w:szCs w:val="28"/>
        </w:rPr>
        <w:t xml:space="preserve">在发生上述违约事件的情况下，甲方负有违约责任，乙方有权采取以下一项或多项措施：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(一)解除与甲方之间的借款合同、其他授信合同或宣布上述合同项下全部或部分债务提前到期;</w:t>
      </w:r>
    </w:p>
    <w:p>
      <w:pPr>
        <w:ind w:left="0" w:right="0" w:firstLine="560"/>
        <w:spacing w:before="450" w:after="450" w:line="312" w:lineRule="auto"/>
      </w:pPr>
      <w:r>
        <w:rPr>
          <w:rFonts w:ascii="宋体" w:hAnsi="宋体" w:eastAsia="宋体" w:cs="宋体"/>
          <w:color w:val="000"/>
          <w:sz w:val="28"/>
          <w:szCs w:val="28"/>
        </w:rPr>
        <w:t xml:space="preserve">(二)要求甲方赔偿乙方因甲方违约而蒙受的一切直接或间接损失(包括但不限于乙方借款合同项下贷款本金、利息和费用而蒙受的损失);</w:t>
      </w:r>
    </w:p>
    <w:p>
      <w:pPr>
        <w:ind w:left="0" w:right="0" w:firstLine="560"/>
        <w:spacing w:before="450" w:after="450" w:line="312" w:lineRule="auto"/>
      </w:pPr>
      <w:r>
        <w:rPr>
          <w:rFonts w:ascii="宋体" w:hAnsi="宋体" w:eastAsia="宋体" w:cs="宋体"/>
          <w:color w:val="000"/>
          <w:sz w:val="28"/>
          <w:szCs w:val="28"/>
        </w:rPr>
        <w:t xml:space="preserve">(三)无需通知，将甲方在乙方以及*银行其他机构账户内的资金进行扣划，以清偿甲方对乙方的到期债务。</w:t>
      </w:r>
    </w:p>
    <w:p>
      <w:pPr>
        <w:ind w:left="0" w:right="0" w:firstLine="560"/>
        <w:spacing w:before="450" w:after="450" w:line="312" w:lineRule="auto"/>
      </w:pPr>
      <w:r>
        <w:rPr>
          <w:rFonts w:ascii="宋体" w:hAnsi="宋体" w:eastAsia="宋体" w:cs="宋体"/>
          <w:color w:val="000"/>
          <w:sz w:val="28"/>
          <w:szCs w:val="28"/>
        </w:rPr>
        <w:t xml:space="preserve">第七条 抵销与权利保留</w:t>
      </w:r>
    </w:p>
    <w:p>
      <w:pPr>
        <w:ind w:left="0" w:right="0" w:firstLine="560"/>
        <w:spacing w:before="450" w:after="450" w:line="312" w:lineRule="auto"/>
      </w:pPr>
      <w:r>
        <w:rPr>
          <w:rFonts w:ascii="宋体" w:hAnsi="宋体" w:eastAsia="宋体" w:cs="宋体"/>
          <w:color w:val="000"/>
          <w:sz w:val="28"/>
          <w:szCs w:val="28"/>
        </w:rPr>
        <w:t xml:space="preserve">本协议项下，甲方对于向乙方支付的任何款项，不得提出抵销的主张，但乙方同意的除外。</w:t>
      </w:r>
    </w:p>
    <w:p>
      <w:pPr>
        <w:ind w:left="0" w:right="0" w:firstLine="560"/>
        <w:spacing w:before="450" w:after="450" w:line="312" w:lineRule="auto"/>
      </w:pPr>
      <w:r>
        <w:rPr>
          <w:rFonts w:ascii="宋体" w:hAnsi="宋体" w:eastAsia="宋体" w:cs="宋体"/>
          <w:color w:val="000"/>
          <w:sz w:val="28"/>
          <w:szCs w:val="28"/>
        </w:rPr>
        <w:t xml:space="preserve">乙方给予甲方的任何宽容、宽限、优惠或延缓行使本协议项下的任何权利，均不影响、损害或限制乙方依本协议和法律、法规而享有的一切权益，不应视为乙方对本协议项下权利、权益的放弃，也不免除甲方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第八条 协议的变更、解除与解释</w:t>
      </w:r>
    </w:p>
    <w:p>
      <w:pPr>
        <w:ind w:left="0" w:right="0" w:firstLine="560"/>
        <w:spacing w:before="450" w:after="450" w:line="312" w:lineRule="auto"/>
      </w:pPr>
      <w:r>
        <w:rPr>
          <w:rFonts w:ascii="宋体" w:hAnsi="宋体" w:eastAsia="宋体" w:cs="宋体"/>
          <w:color w:val="000"/>
          <w:sz w:val="28"/>
          <w:szCs w:val="28"/>
        </w:rPr>
        <w:t xml:space="preserve">本协议经双方书面同意，可以修改、补充或解除;本协议的任何修改和补充均构成本协议不可分割的一部分。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本协议的未尽事宜，应按照借款合同的有关条款解释或办理。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第九条 法律适用、争议解决与管辖本协议适用_法律。</w:t>
      </w:r>
    </w:p>
    <w:p>
      <w:pPr>
        <w:ind w:left="0" w:right="0" w:firstLine="560"/>
        <w:spacing w:before="450" w:after="450" w:line="312" w:lineRule="auto"/>
      </w:pPr>
      <w:r>
        <w:rPr>
          <w:rFonts w:ascii="宋体" w:hAnsi="宋体" w:eastAsia="宋体" w:cs="宋体"/>
          <w:color w:val="000"/>
          <w:sz w:val="28"/>
          <w:szCs w:val="28"/>
        </w:rPr>
        <w:t xml:space="preserve">凡因履行本协议而产生的一切争议、纠纷，双方应通过协商解决。在协商不成时，双方同意采用下述第_______种方式解决：</w:t>
      </w:r>
    </w:p>
    <w:p>
      <w:pPr>
        <w:ind w:left="0" w:right="0" w:firstLine="560"/>
        <w:spacing w:before="450" w:after="450" w:line="312" w:lineRule="auto"/>
      </w:pPr>
      <w:r>
        <w:rPr>
          <w:rFonts w:ascii="宋体" w:hAnsi="宋体" w:eastAsia="宋体" w:cs="宋体"/>
          <w:color w:val="000"/>
          <w:sz w:val="28"/>
          <w:szCs w:val="28"/>
        </w:rPr>
        <w:t xml:space="preserve">(一)向借款合同约定的人民法院起诉，通过司法程序解决。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(二)由______________伸裁委员会进行仲裁。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与诉讼或仲裁有关的所有费用包括但不限于诉讼费、执行费、律师代理费等费用均由甲方承担，但法院判决或仲裁委员会裁决另有规定的除外。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本协议在双方签字并盖章后生效。本协议一式____份，由甲方执____份，乙方执____份，具有同等的法律效力。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受托人(乙方)：____(公章)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减税退税工作总结（扩展9）</w:t>
      </w:r>
    </w:p>
    <w:p>
      <w:pPr>
        <w:ind w:left="0" w:right="0" w:firstLine="560"/>
        <w:spacing w:before="450" w:after="450" w:line="312" w:lineRule="auto"/>
      </w:pPr>
      <w:r>
        <w:rPr>
          <w:rFonts w:ascii="宋体" w:hAnsi="宋体" w:eastAsia="宋体" w:cs="宋体"/>
          <w:color w:val="000"/>
          <w:sz w:val="28"/>
          <w:szCs w:val="28"/>
        </w:rPr>
        <w:t xml:space="preserve">——工作总结－教师工作总结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企业关税退税工作总结2</w:t>
      </w:r>
    </w:p>
    <w:p>
      <w:pPr>
        <w:ind w:left="0" w:right="0" w:firstLine="560"/>
        <w:spacing w:before="450" w:after="450" w:line="312" w:lineRule="auto"/>
      </w:pPr>
      <w:r>
        <w:rPr>
          <w:rFonts w:ascii="宋体" w:hAnsi="宋体" w:eastAsia="宋体" w:cs="宋体"/>
          <w:color w:val="000"/>
          <w:sz w:val="28"/>
          <w:szCs w:val="28"/>
        </w:rPr>
        <w:t xml:space="preserve">&gt;一、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企业关税退税工作总结3</w:t>
      </w:r>
    </w:p>
    <w:p>
      <w:pPr>
        <w:ind w:left="0" w:right="0" w:firstLine="560"/>
        <w:spacing w:before="450" w:after="450" w:line="312" w:lineRule="auto"/>
      </w:pPr>
      <w:r>
        <w:rPr>
          <w:rFonts w:ascii="宋体" w:hAnsi="宋体" w:eastAsia="宋体" w:cs="宋体"/>
          <w:color w:val="000"/>
          <w:sz w:val="28"/>
          <w:szCs w:val="28"/>
        </w:rPr>
        <w:t xml:space="preserve">全国税务工作会议上公布的数据显示，20_年—20_年，全国新增减税降费累计超过万亿元。其中，20_年全年，新增减税降费预计超过1万亿元。“减税降费＋缓税缓费”正在成为新特点，这也折射出宏观调控的税收手段越来越灵活、越来越有前瞻性针对性。</w:t>
      </w:r>
    </w:p>
    <w:p>
      <w:pPr>
        <w:ind w:left="0" w:right="0" w:firstLine="560"/>
        <w:spacing w:before="450" w:after="450" w:line="312" w:lineRule="auto"/>
      </w:pPr>
      <w:r>
        <w:rPr>
          <w:rFonts w:ascii="宋体" w:hAnsi="宋体" w:eastAsia="宋体" w:cs="宋体"/>
          <w:color w:val="000"/>
          <w:sz w:val="28"/>
          <w:szCs w:val="28"/>
        </w:rPr>
        <w:t xml:space="preserve">&gt;助力企业纾困解难</w:t>
      </w:r>
    </w:p>
    <w:p>
      <w:pPr>
        <w:ind w:left="0" w:right="0" w:firstLine="560"/>
        <w:spacing w:before="450" w:after="450" w:line="312" w:lineRule="auto"/>
      </w:pPr>
      <w:r>
        <w:rPr>
          <w:rFonts w:ascii="宋体" w:hAnsi="宋体" w:eastAsia="宋体" w:cs="宋体"/>
          <w:color w:val="000"/>
          <w:sz w:val="28"/>
          <w:szCs w:val="28"/>
        </w:rPr>
        <w:t xml:space="preserve">国家_负责人表示，20_年全国新增减税降费预计超1万亿元。全力落实好年内两度“升级”的研发费用加计扣除政策，企业提前享受减免税额3333亿元。数据显示，20_年前三季度，全国新增减税降费9101亿元，其中新增减税7889亿元，新增降费1212亿元。国家在已经出台减税降费政策基础上，进一步增加了允许企业提前享受前三季度研发费用加计扣除政策、对制造业中小微企业实施阶段性税收缓缴措施、对煤电和供热企业实施“减、退、缓”税措施等，助力企业纾困解难，提振市场主体信心。</w:t>
      </w:r>
    </w:p>
    <w:p>
      <w:pPr>
        <w:ind w:left="0" w:right="0" w:firstLine="560"/>
        <w:spacing w:before="450" w:after="450" w:line="312" w:lineRule="auto"/>
      </w:pPr>
      <w:r>
        <w:rPr>
          <w:rFonts w:ascii="宋体" w:hAnsi="宋体" w:eastAsia="宋体" w:cs="宋体"/>
          <w:color w:val="000"/>
          <w:sz w:val="28"/>
          <w:szCs w:val="28"/>
        </w:rPr>
        <w:t xml:space="preserve">在支持小微企业发展方面，联合全国工商联开展“春雨润苗”专项行动，在规范中深化“税银互动”，前三季度帮助守信小微企业获得信用贷款同比增长42%。发布实行第一批“首违不罚”清单，全面推行税务证明事项告知承诺制，让执法既有力度又显温度。为支持中小微企业发展，除制造业中小微企业税费优惠措施外，继续实施20_年开始的小规模纳税人增值税征收率由3%降到1%的政策，起征点从月销售额10万元提高到15万元。对小型微利企业和个体工商户年应纳税所得额不到100万元的部分，在原先的优惠基础之上，再减半征收企业所得税。通过这些措施，助力面广量大的中小微企业渡难关、增后劲、保就业。</w:t>
      </w:r>
    </w:p>
    <w:p>
      <w:pPr>
        <w:ind w:left="0" w:right="0" w:firstLine="560"/>
        <w:spacing w:before="450" w:after="450" w:line="312" w:lineRule="auto"/>
      </w:pPr>
      <w:r>
        <w:rPr>
          <w:rFonts w:ascii="宋体" w:hAnsi="宋体" w:eastAsia="宋体" w:cs="宋体"/>
          <w:color w:val="000"/>
          <w:sz w:val="28"/>
          <w:szCs w:val="28"/>
        </w:rPr>
        <w:t xml:space="preserve">具体来看，增值税小规模纳税人起征点在20_年从月销售额3万元提到10万元的基础上，20_年进一步提高到15万元；相应地，20_年享受免征政策的小规模纳税人户数从政策调整前的3364万户增加到3820万户，20_年前三季度又进一步增加到4365万户； 20_年减税金额从政策调整前的1397亿元增加到2286亿元，20_年前三季度进一步增加到2995亿元。</w:t>
      </w:r>
    </w:p>
    <w:p>
      <w:pPr>
        <w:ind w:left="0" w:right="0" w:firstLine="560"/>
        <w:spacing w:before="450" w:after="450" w:line="312" w:lineRule="auto"/>
      </w:pPr>
      <w:r>
        <w:rPr>
          <w:rFonts w:ascii="宋体" w:hAnsi="宋体" w:eastAsia="宋体" w:cs="宋体"/>
          <w:color w:val="000"/>
          <w:sz w:val="28"/>
          <w:szCs w:val="28"/>
        </w:rPr>
        <w:t xml:space="preserve">&gt;阶段性税收缓缴措施落实落细</w:t>
      </w:r>
    </w:p>
    <w:p>
      <w:pPr>
        <w:ind w:left="0" w:right="0" w:firstLine="560"/>
        <w:spacing w:before="450" w:after="450" w:line="312" w:lineRule="auto"/>
      </w:pPr>
      <w:r>
        <w:rPr>
          <w:rFonts w:ascii="宋体" w:hAnsi="宋体" w:eastAsia="宋体" w:cs="宋体"/>
          <w:color w:val="000"/>
          <w:sz w:val="28"/>
          <w:szCs w:val="28"/>
        </w:rPr>
        <w:t xml:space="preserve">国家_数据显示，20_年税务部门围绕提振工业经济运行、促进能源电力保供，有力高效落实缓税等政策，预计将为制造业中小微企业办理缓税（费）2024亿元，为煤电和供热企业办理“减、退、缓”税270亿元。</w:t>
      </w:r>
    </w:p>
    <w:p>
      <w:pPr>
        <w:ind w:left="0" w:right="0" w:firstLine="560"/>
        <w:spacing w:before="450" w:after="450" w:line="312" w:lineRule="auto"/>
      </w:pPr>
      <w:r>
        <w:rPr>
          <w:rFonts w:ascii="宋体" w:hAnsi="宋体" w:eastAsia="宋体" w:cs="宋体"/>
          <w:color w:val="000"/>
          <w:sz w:val="28"/>
          <w:szCs w:val="28"/>
        </w:rPr>
        <w:t xml:space="preserve">20_年11月1日我国对制造业中小微企业实施了阶段性缓税措施，针对年销售额4亿元以下（不含4亿元）的制造业中小微企业实施延缓缴纳第四季度部分税费政策，其中制造业中型企业可以延缓缴纳政策规定范围内税费的50%，制造业小微企业可以延缓缴纳政策规定范围内税费的全部。税务部门简化流程、简化材料，符合条件纳税人在申报后，界面自动弹出是否办理延缓缴纳，确认缓缴的税款缴纳期限自行延长三个月；纳税人在办理时无需提供申请单及银行对账单等材料；符合条件的纳税人除可到办税服务厅现场办理延缓缴纳税费外，还可以足不出户通过登录电子税务局等线上方式进行办理。</w:t>
      </w:r>
    </w:p>
    <w:p>
      <w:pPr>
        <w:ind w:left="0" w:right="0" w:firstLine="560"/>
        <w:spacing w:before="450" w:after="450" w:line="312" w:lineRule="auto"/>
      </w:pPr>
      <w:r>
        <w:rPr>
          <w:rFonts w:ascii="宋体" w:hAnsi="宋体" w:eastAsia="宋体" w:cs="宋体"/>
          <w:color w:val="000"/>
          <w:sz w:val="28"/>
          <w:szCs w:val="28"/>
        </w:rPr>
        <w:t xml:space="preserve">除了对制造业中小微企业实施阶段性税收缓缴政策，税务部门还对先进制造业企业按月全额退还增值税增量留抵税额，对其他制造业企业退还60%增量留抵税额。20_年前三季度，税务部门共计为万户制造业企业办理留抵退税917亿元，其中对万户先进制造业企业办理留抵退税420亿元，进一步支持制造业发展。</w:t>
      </w:r>
    </w:p>
    <w:p>
      <w:pPr>
        <w:ind w:left="0" w:right="0" w:firstLine="560"/>
        <w:spacing w:before="450" w:after="450" w:line="312" w:lineRule="auto"/>
      </w:pPr>
      <w:r>
        <w:rPr>
          <w:rFonts w:ascii="宋体" w:hAnsi="宋体" w:eastAsia="宋体" w:cs="宋体"/>
          <w:color w:val="000"/>
          <w:sz w:val="28"/>
          <w:szCs w:val="28"/>
        </w:rPr>
        <w:t xml:space="preserve">税务部门积极实施支持煤电和供热企业纾困解难的“减、退、缓”税措施，确保煤电和供热企业税费优惠政策应享尽享，增值税留抵退税应退尽退，符合条件的困难缓税应缓尽缓，切实减轻煤电和供热企业税费负担，缓解企业资金困难和经营压力。截至20_年11月4日，全国为煤电和供热企业共办理“减、退、缓”税亿元，其中累计办理减免税亿元，缓退税亿元。</w:t>
      </w:r>
    </w:p>
    <w:p>
      <w:pPr>
        <w:ind w:left="0" w:right="0" w:firstLine="560"/>
        <w:spacing w:before="450" w:after="450" w:line="312" w:lineRule="auto"/>
      </w:pPr>
      <w:r>
        <w:rPr>
          <w:rFonts w:ascii="宋体" w:hAnsi="宋体" w:eastAsia="宋体" w:cs="宋体"/>
          <w:color w:val="000"/>
          <w:sz w:val="28"/>
          <w:szCs w:val="28"/>
        </w:rPr>
        <w:t xml:space="preserve">在支持科技创新方面，企业可以提前享受前三季度研发费用加计扣除政策，并且对制造业企业来说，其扣除比例由75%提高到100%。在提前享受研发费用加计扣除政策的企业中，万户民营企业加计扣除金额达9536亿元，减免税额2384亿元，占全部享受优惠户数和减免税额的比重分别为和，对促进民营企业在稳定预期中更好发展具有积极作用。</w:t>
      </w:r>
    </w:p>
    <w:p>
      <w:pPr>
        <w:ind w:left="0" w:right="0" w:firstLine="560"/>
        <w:spacing w:before="450" w:after="450" w:line="312" w:lineRule="auto"/>
      </w:pPr>
      <w:r>
        <w:rPr>
          <w:rFonts w:ascii="宋体" w:hAnsi="宋体" w:eastAsia="宋体" w:cs="宋体"/>
          <w:color w:val="000"/>
          <w:sz w:val="28"/>
          <w:szCs w:val="28"/>
        </w:rPr>
        <w:t xml:space="preserve">20_年税务部门将认真落实好大规模、阶段性、组合式减税降费政策，特别是加大对小微企业、个体工商户、制造业等的支持力度。确保各项税费优惠政策不折不扣、高效高质落地生根。</w:t>
      </w:r>
    </w:p>
    <w:p>
      <w:pPr>
        <w:ind w:left="0" w:right="0" w:firstLine="560"/>
        <w:spacing w:before="450" w:after="450" w:line="312" w:lineRule="auto"/>
      </w:pPr>
      <w:r>
        <w:rPr>
          <w:rFonts w:ascii="宋体" w:hAnsi="宋体" w:eastAsia="宋体" w:cs="宋体"/>
          <w:color w:val="000"/>
          <w:sz w:val="28"/>
          <w:szCs w:val="28"/>
        </w:rPr>
        <w:t xml:space="preserve">&gt;减税降费缓税缓费成新特点</w:t>
      </w:r>
    </w:p>
    <w:p>
      <w:pPr>
        <w:ind w:left="0" w:right="0" w:firstLine="560"/>
        <w:spacing w:before="450" w:after="450" w:line="312" w:lineRule="auto"/>
      </w:pPr>
      <w:r>
        <w:rPr>
          <w:rFonts w:ascii="宋体" w:hAnsi="宋体" w:eastAsia="宋体" w:cs="宋体"/>
          <w:color w:val="000"/>
          <w:sz w:val="28"/>
          <w:szCs w:val="28"/>
        </w:rPr>
        <w:t xml:space="preserve">统计数据显示，从近年来的“减税降费”到今年的“减税降费＋缓税缓费”，20_—20_年新增减税降费累计超万亿元，“减税降费＋缓税缓费”正在成为新特点。</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企业关税退税工作总结4</w:t>
      </w:r>
    </w:p>
    <w:p>
      <w:pPr>
        <w:ind w:left="0" w:right="0" w:firstLine="560"/>
        <w:spacing w:before="450" w:after="450" w:line="312" w:lineRule="auto"/>
      </w:pPr>
      <w:r>
        <w:rPr>
          <w:rFonts w:ascii="宋体" w:hAnsi="宋体" w:eastAsia="宋体" w:cs="宋体"/>
          <w:color w:val="000"/>
          <w:sz w:val="28"/>
          <w:szCs w:val="28"/>
        </w:rPr>
        <w:t xml:space="preserve">新的组合式税费支持政策实施以来，市税务局坚持把落实好退税减税政策作为重大政治任务，按照省税务局和市委、市政府部署要求，全力确保各项政策红利精准直达市场主体，高质量完成退税减税工作任务，进一步激发市场主体活力。</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政策作为“一号工程”扛牢抓实、贯穿始终。一是高位推动建机制。成立市退税减税政策落实工作领导小组，由市委常委、常务副市长何田任组长，市财政、税务、人行及一县三区、铜陵经开区为成员，明确工作职责，建立政策落实、资金保障、效应分析、审核把关、资金拨付协调机制，统筹推进退税规模、资金分配和退库程序工作，形成“政府主导、税务主办、部门协同”的退税减税工作协同共治格局。二是无缝衔接抓部署。在市、县（区）两级税务机关成立退税减税落实工作领导小组，抽调精干人员成立实体化工作专班，一体推进各项税费政策落实。结合市税务局领导分工调整和全市退税减税工作需要，对领导小组及办公室、工作组和组成人员进行充实调整，实现机构人员“提格提级”，工作职责有序衔接。三是精准调度抓推进。先后组织召开党委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政策掌握情况进行督导，电话抽查县（区）税务局干部25人次，全覆盖开展退税减税书面测试。开展“1+N”政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政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&gt;二、下一步重点工作安排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党委政府对接，深化协同共治，做好“五个必汇报”，持续以更高标准、更好作风、更实举措抓好退税减税政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政再强化。一是开展税收效应分析。关注退税减税政策与税收收入运行情况关系，加强收入形势预判，为地方保持全年收入平稳运行提供决策依据。二是加强政策效应分析。关注退税资金流向和退税资金回补效应，加强对典型企业的后续增值税入库情况的跟踪分析，对退税后期增值税收入变动情况作出合理预期。三是加强特定行业专项分析。发挥税收大数据优势，关注退税减税政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政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企业关税退税工作总结5</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企业关税退税工作总结6</w:t>
      </w:r>
    </w:p>
    <w:p>
      <w:pPr>
        <w:ind w:left="0" w:right="0" w:firstLine="560"/>
        <w:spacing w:before="450" w:after="450" w:line="312" w:lineRule="auto"/>
      </w:pPr>
      <w:r>
        <w:rPr>
          <w:rFonts w:ascii="宋体" w:hAnsi="宋体" w:eastAsia="宋体" w:cs="宋体"/>
          <w:color w:val="000"/>
          <w:sz w:val="28"/>
          <w:szCs w:val="28"/>
        </w:rPr>
        <w:t xml:space="preserve">XX县税务局深入贯彻落实_、_有关工作部署，积极响应总局、省、市局减税降费工作会议精神，坚持把“减税降费”工作放在讲政治的高度认真贯彻落实，坚持党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_年度，XX县税务局将落实减税降费政策同疫情防控和防汛救灾相结合，梳理相关税费优惠政策，加强宣传辅导，严格抓好落实，共落实各项税费优惠16589万元，其中20_年新出台支持疫情防控和经济社会发展税费优惠政策新增减税降费11000万元，20_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企业关税退税工作总结7</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企业关税退税工作总结8</w:t>
      </w:r>
    </w:p>
    <w:p>
      <w:pPr>
        <w:ind w:left="0" w:right="0" w:firstLine="560"/>
        <w:spacing w:before="450" w:after="450" w:line="312" w:lineRule="auto"/>
      </w:pPr>
      <w:r>
        <w:rPr>
          <w:rFonts w:ascii="宋体" w:hAnsi="宋体" w:eastAsia="宋体" w:cs="宋体"/>
          <w:color w:val="000"/>
          <w:sz w:val="28"/>
          <w:szCs w:val="28"/>
        </w:rPr>
        <w:t xml:space="preserve">出口退税评估预警工作是出口退税日常管理的重要组成部分，也是确保出口退税质量的重要手段，特别是在近年来出口骗税违法行为日趋隐蔽的形势下尤显重要。</w:t>
      </w:r>
    </w:p>
    <w:p>
      <w:pPr>
        <w:ind w:left="0" w:right="0" w:firstLine="560"/>
        <w:spacing w:before="450" w:after="450" w:line="312" w:lineRule="auto"/>
      </w:pPr>
      <w:r>
        <w:rPr>
          <w:rFonts w:ascii="宋体" w:hAnsi="宋体" w:eastAsia="宋体" w:cs="宋体"/>
          <w:color w:val="000"/>
          <w:sz w:val="28"/>
          <w:szCs w:val="28"/>
        </w:rPr>
        <w:t xml:space="preserve">&gt;一、当前开展出口退税预警评估工作的情况</w:t>
      </w:r>
    </w:p>
    <w:p>
      <w:pPr>
        <w:ind w:left="0" w:right="0" w:firstLine="560"/>
        <w:spacing w:before="450" w:after="450" w:line="312" w:lineRule="auto"/>
      </w:pPr>
      <w:r>
        <w:rPr>
          <w:rFonts w:ascii="宋体" w:hAnsi="宋体" w:eastAsia="宋体" w:cs="宋体"/>
          <w:color w:val="000"/>
          <w:sz w:val="28"/>
          <w:szCs w:val="28"/>
        </w:rPr>
        <w:t xml:space="preserve">目前开展出口退税预警评估工作，主要根据出口退税预警评估系统选取一些在出口退税管理中存在异常情况的企业进行检查，出口退税评估预警分析涉及大量的出口退税数据以及多项指标分析，必须依靠出口退税评估预警分析系统进行计算机分析，利用手工的方法是难以开展的。</w:t>
      </w:r>
    </w:p>
    <w:p>
      <w:pPr>
        <w:ind w:left="0" w:right="0" w:firstLine="560"/>
        <w:spacing w:before="450" w:after="450" w:line="312" w:lineRule="auto"/>
      </w:pPr>
      <w:r>
        <w:rPr>
          <w:rFonts w:ascii="宋体" w:hAnsi="宋体" w:eastAsia="宋体" w:cs="宋体"/>
          <w:color w:val="000"/>
          <w:sz w:val="28"/>
          <w:szCs w:val="28"/>
        </w:rPr>
        <w:t xml:space="preserve">但是，在相应的出口退税评估预警分析系统尚未完善前，结合日常税收征管和单证审核工作而开展的人工评估是开展出口退税评估预警分析的一种重要分析方法和手段。</w:t>
      </w:r>
    </w:p>
    <w:p>
      <w:pPr>
        <w:ind w:left="0" w:right="0" w:firstLine="560"/>
        <w:spacing w:before="450" w:after="450" w:line="312" w:lineRule="auto"/>
      </w:pPr>
      <w:r>
        <w:rPr>
          <w:rFonts w:ascii="宋体" w:hAnsi="宋体" w:eastAsia="宋体" w:cs="宋体"/>
          <w:color w:val="000"/>
          <w:sz w:val="28"/>
          <w:szCs w:val="28"/>
        </w:rPr>
        <w:t xml:space="preserve">&gt;二、当前开展出口退税预警评估工作存在的问题</w:t>
      </w:r>
    </w:p>
    <w:p>
      <w:pPr>
        <w:ind w:left="0" w:right="0" w:firstLine="560"/>
        <w:spacing w:before="450" w:after="450" w:line="312" w:lineRule="auto"/>
      </w:pPr>
      <w:r>
        <w:rPr>
          <w:rFonts w:ascii="宋体" w:hAnsi="宋体" w:eastAsia="宋体" w:cs="宋体"/>
          <w:color w:val="000"/>
          <w:sz w:val="28"/>
          <w:szCs w:val="28"/>
        </w:rPr>
        <w:t xml:space="preserve">1．人手少，退税单证审核工作量大。当前出口退税管理工作中普遍存在退税管理人手少，出口退税单证审核工作量大的问题。为确保退税进度，不少退税部门时常忙于应付日常的案头审核工作，很难顾及出口退税评估预警工作。</w:t>
      </w:r>
    </w:p>
    <w:p>
      <w:pPr>
        <w:ind w:left="0" w:right="0" w:firstLine="560"/>
        <w:spacing w:before="450" w:after="450" w:line="312" w:lineRule="auto"/>
      </w:pPr>
      <w:r>
        <w:rPr>
          <w:rFonts w:ascii="宋体" w:hAnsi="宋体" w:eastAsia="宋体" w:cs="宋体"/>
          <w:color w:val="000"/>
          <w:sz w:val="28"/>
          <w:szCs w:val="28"/>
        </w:rPr>
        <w:t xml:space="preserve">2．出口退税评估预警计算机系统尚未配套。出口退税评估预警工作涉及的指标计算和数据统计的工作量较大，很大程度上要依赖于计算机系统协助处理。但目前出口退税管理系统的评估和预警分析功能比较弱，而全国统一的出口退税评估预警系统尚未配套，一定程度地制约了出口退税评估预警工作的有效开展。</w:t>
      </w:r>
    </w:p>
    <w:p>
      <w:pPr>
        <w:ind w:left="0" w:right="0" w:firstLine="560"/>
        <w:spacing w:before="450" w:after="450" w:line="312" w:lineRule="auto"/>
      </w:pPr>
      <w:r>
        <w:rPr>
          <w:rFonts w:ascii="宋体" w:hAnsi="宋体" w:eastAsia="宋体" w:cs="宋体"/>
          <w:color w:val="000"/>
          <w:sz w:val="28"/>
          <w:szCs w:val="28"/>
        </w:rPr>
        <w:t xml:space="preserve">3．评估指标预警值难以确定。出口退税评估预警中涉及指标种类较多，既有出口货物方面的，又有进口货物方面的，既有税务系统内部数据，又有税务系统外部数据，而且各指标数值计算出来后，如何合理确定有关指标的预警值才是关键所在。如果预警值定得过宽，便容易略过一些异常情况，弱化了评估预警的监控作用；如定得过严，则会加大调查核实的工作量，降低工作效率。因此，在出口退税预警分析中，预警值的确定既是要点，也是难点。</w:t>
      </w:r>
    </w:p>
    <w:p>
      <w:pPr>
        <w:ind w:left="0" w:right="0" w:firstLine="560"/>
        <w:spacing w:before="450" w:after="450" w:line="312" w:lineRule="auto"/>
      </w:pPr>
      <w:r>
        <w:rPr>
          <w:rFonts w:ascii="宋体" w:hAnsi="宋体" w:eastAsia="宋体" w:cs="宋体"/>
          <w:color w:val="000"/>
          <w:sz w:val="28"/>
          <w:szCs w:val="28"/>
        </w:rPr>
        <w:t xml:space="preserve">&gt;三、对当前出口退税预警评估工作的建议</w:t>
      </w:r>
    </w:p>
    <w:p>
      <w:pPr>
        <w:ind w:left="0" w:right="0" w:firstLine="560"/>
        <w:spacing w:before="450" w:after="450" w:line="312" w:lineRule="auto"/>
      </w:pPr>
      <w:r>
        <w:rPr>
          <w:rFonts w:ascii="宋体" w:hAnsi="宋体" w:eastAsia="宋体" w:cs="宋体"/>
          <w:color w:val="000"/>
          <w:sz w:val="28"/>
          <w:szCs w:val="28"/>
        </w:rPr>
        <w:t xml:space="preserve">（一）建立健全出口退税评估预警机制。</w:t>
      </w:r>
    </w:p>
    <w:p>
      <w:pPr>
        <w:ind w:left="0" w:right="0" w:firstLine="560"/>
        <w:spacing w:before="450" w:after="450" w:line="312" w:lineRule="auto"/>
      </w:pPr>
      <w:r>
        <w:rPr>
          <w:rFonts w:ascii="宋体" w:hAnsi="宋体" w:eastAsia="宋体" w:cs="宋体"/>
          <w:color w:val="000"/>
          <w:sz w:val="28"/>
          <w:szCs w:val="28"/>
        </w:rPr>
        <w:t xml:space="preserve">出口退税评估预警工作涉及税务机关内部多个工作岗位，既有退税部门的，也有征税部门和其他职能部门，因而必须建立一整套完善的内部协调工作机制，以确保出口退税评估预警工作的顺利开展。</w:t>
      </w:r>
    </w:p>
    <w:p>
      <w:pPr>
        <w:ind w:left="0" w:right="0" w:firstLine="560"/>
        <w:spacing w:before="450" w:after="450" w:line="312" w:lineRule="auto"/>
      </w:pPr>
      <w:r>
        <w:rPr>
          <w:rFonts w:ascii="宋体" w:hAnsi="宋体" w:eastAsia="宋体" w:cs="宋体"/>
          <w:color w:val="000"/>
          <w:sz w:val="28"/>
          <w:szCs w:val="28"/>
        </w:rPr>
        <w:t xml:space="preserve">（二）完善出口退税评估预警计算机管理系统。</w:t>
      </w:r>
    </w:p>
    <w:p>
      <w:pPr>
        <w:ind w:left="0" w:right="0" w:firstLine="560"/>
        <w:spacing w:before="450" w:after="450" w:line="312" w:lineRule="auto"/>
      </w:pPr>
      <w:r>
        <w:rPr>
          <w:rFonts w:ascii="宋体" w:hAnsi="宋体" w:eastAsia="宋体" w:cs="宋体"/>
          <w:color w:val="000"/>
          <w:sz w:val="28"/>
          <w:szCs w:val="28"/>
        </w:rPr>
        <w:t xml:space="preserve">完善的出口退税评估预警机制离不开现代信息技术的支持，要确保出口退税评估预警工作的高效开展，必须辅之以相配套的出口退税评估预警软件。目前出口退税评估预警系统功能不完善、应用范围窄、数据不够精确等问题。完善的出口退税评估预警系统应具备自动检测、下载更新、汇总生成所需要的纳税资料基础信息，以及自动生成和分析出口退税各项评估预警指标数据（如企业出口额变动率、商品出口额变动率、商品出口单价变动率等）等功能，从而能清楚显示出本地区出口退（免）税的异常情况，便于各级退税机关准确、及时、科学地编报出口退税异常情况表，辅助开展出口退税评估工作。</w:t>
      </w:r>
    </w:p>
    <w:p>
      <w:pPr>
        <w:ind w:left="0" w:right="0" w:firstLine="560"/>
        <w:spacing w:before="450" w:after="450" w:line="312" w:lineRule="auto"/>
      </w:pPr>
      <w:r>
        <w:rPr>
          <w:rFonts w:ascii="宋体" w:hAnsi="宋体" w:eastAsia="宋体" w:cs="宋体"/>
          <w:color w:val="000"/>
          <w:sz w:val="28"/>
          <w:szCs w:val="28"/>
        </w:rPr>
        <w:t xml:space="preserve">（三）加强业务培训，建立一支高素质的退税评估队伍。</w:t>
      </w:r>
    </w:p>
    <w:p>
      <w:pPr>
        <w:ind w:left="0" w:right="0" w:firstLine="560"/>
        <w:spacing w:before="450" w:after="450" w:line="312" w:lineRule="auto"/>
      </w:pPr>
      <w:r>
        <w:rPr>
          <w:rFonts w:ascii="宋体" w:hAnsi="宋体" w:eastAsia="宋体" w:cs="宋体"/>
          <w:color w:val="000"/>
          <w:sz w:val="28"/>
          <w:szCs w:val="28"/>
        </w:rPr>
        <w:t xml:space="preserve">开展出口退税评估预警工作，就是要求出口退税管理人员从整体上对出口企业的出口业务进行合理性分析，而不是局限于传统的出口单证审核模式，这就给退税管理人员提出了更高的要求。因此，必须加大对出口退税管理人员的业务培训力度，努力造就一支高素质的退税评估队伍。在具体培训过程中不仅要抓好税收业务培训，还要加强海关、外汇、外经、商检等相关出口政策业务，以及计算机、会计、统计、法律等相关基础知识培训，在提高退税干部基本业务素质的同时，进一步增强其业务操作技能和综合分析能力，以适应新时期出口退税评估预警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企业关税退税工作总结9</w:t>
      </w:r>
    </w:p>
    <w:p>
      <w:pPr>
        <w:ind w:left="0" w:right="0" w:firstLine="560"/>
        <w:spacing w:before="450" w:after="450" w:line="312" w:lineRule="auto"/>
      </w:pPr>
      <w:r>
        <w:rPr>
          <w:rFonts w:ascii="宋体" w:hAnsi="宋体" w:eastAsia="宋体" w:cs="宋体"/>
          <w:color w:val="000"/>
          <w:sz w:val="28"/>
          <w:szCs w:val="28"/>
        </w:rPr>
        <w:t xml:space="preserve">减税降费“先手棋”要下稳、下准，新的减税降费要强化精准性，突出支持中小微企业、个体工商户和制造业。此外，还要下好宏观政策协调联动的“一盘棋”，各项政策要合力帮助市场主体减负纾困、恢复发展。</w:t>
      </w:r>
    </w:p>
    <w:p>
      <w:pPr>
        <w:ind w:left="0" w:right="0" w:firstLine="560"/>
        <w:spacing w:before="450" w:after="450" w:line="312" w:lineRule="auto"/>
      </w:pPr>
      <w:r>
        <w:rPr>
          <w:rFonts w:ascii="宋体" w:hAnsi="宋体" w:eastAsia="宋体" w:cs="宋体"/>
          <w:color w:val="000"/>
          <w:sz w:val="28"/>
          <w:szCs w:val="28"/>
        </w:rPr>
        <w:t xml:space="preserve">近日举行的减税降费座谈会提出，要针对市场主体需求，抓紧实施新的更大力度组合式减税降费，确保一季度经济*稳开局、稳住宏观经济大盘。从中央经济工作会议，到*、有关部委的一系列会议，紧锣密鼓对今年实施减税降费进行部署，这是我国应对新的经济下行压力、激发市场主体活力一招重要“先手棋”。</w:t>
      </w:r>
    </w:p>
    <w:p>
      <w:pPr>
        <w:ind w:left="0" w:right="0" w:firstLine="560"/>
        <w:spacing w:before="450" w:after="450" w:line="312" w:lineRule="auto"/>
      </w:pPr>
      <w:r>
        <w:rPr>
          <w:rFonts w:ascii="宋体" w:hAnsi="宋体" w:eastAsia="宋体" w:cs="宋体"/>
          <w:color w:val="000"/>
          <w:sz w:val="28"/>
          <w:szCs w:val="28"/>
        </w:rPr>
        <w:t xml:space="preserve">近年来，我国连年实施减税降费，企业税负持续下降。统计显示，“十三五”以来累计新增减税降费超过万亿元。同时，受经济下行压力、新冠肺炎疫情冲击等因素影响，财政收支矛盾较为突出，呈现“紧*衡”状态。减收、增支之间，政策要如何应对？减税降费是否还要持续推进？</w:t>
      </w:r>
    </w:p>
    <w:p>
      <w:pPr>
        <w:ind w:left="0" w:right="0" w:firstLine="560"/>
        <w:spacing w:before="450" w:after="450" w:line="312" w:lineRule="auto"/>
      </w:pPr>
      <w:r>
        <w:rPr>
          <w:rFonts w:ascii="宋体" w:hAnsi="宋体" w:eastAsia="宋体" w:cs="宋体"/>
          <w:color w:val="000"/>
          <w:sz w:val="28"/>
          <w:szCs w:val="28"/>
        </w:rPr>
        <w:t xml:space="preserve">先手者，处于主动地位、易得势也。今年的政策部署十分明确：实施新的更大力度减税降费。我国在实施宏观调控中，一系列财政、货币政策工具从不同角度发力，减税降费是其中一项关键性举措。在前期减税降费规模已十分可观，而且财政收支依然严峻的情况下，今年明确实施新的更大力度组合式减税降费，更是显示出主动发力、直指要害的政策意图。</w:t>
      </w:r>
    </w:p>
    <w:p>
      <w:pPr>
        <w:ind w:left="0" w:right="0" w:firstLine="560"/>
        <w:spacing w:before="450" w:after="450" w:line="312" w:lineRule="auto"/>
      </w:pPr>
      <w:r>
        <w:rPr>
          <w:rFonts w:ascii="宋体" w:hAnsi="宋体" w:eastAsia="宋体" w:cs="宋体"/>
          <w:color w:val="000"/>
          <w:sz w:val="28"/>
          <w:szCs w:val="28"/>
        </w:rPr>
        <w:t xml:space="preserve">在世纪疫情冲击下，外部环境更趋复杂严峻，我国经济发展面临需求收缩、供给冲击、预期转弱三重压力。市场主体特别是中小微企业，面临着较多困难有待克服，助企纾困成为宏观政策的重要任务。“保市场主体就是保社会生产力”。如果在企业难以为继时方施以援手，可能是个下策；找准痛点、及时破解，才能打好主动仗。企业面临成本上升、市场不足等困难，减税降费能够有效助力其缓解资金压力、激发内生动力，在应对困难挑战方面起到关键作用。可以说，减的是企业的一些税费，增的是一大批企业的生存发展机会。</w:t>
      </w:r>
    </w:p>
    <w:p>
      <w:pPr>
        <w:ind w:left="0" w:right="0" w:firstLine="560"/>
        <w:spacing w:before="450" w:after="450" w:line="312" w:lineRule="auto"/>
      </w:pPr>
      <w:r>
        <w:rPr>
          <w:rFonts w:ascii="宋体" w:hAnsi="宋体" w:eastAsia="宋体" w:cs="宋体"/>
          <w:color w:val="000"/>
          <w:sz w:val="28"/>
          <w:szCs w:val="28"/>
        </w:rPr>
        <w:t xml:space="preserve">“先手棋”要下稳、下准。中小微企业、个体工商户量大面广，关系着就业和民生，同时面临的困难考验也最大。制造业是实体经济的基础，是国家经济命脉所系，受疫情冲击很严重。新的减税降费要强化精准性，突出支持中小微企业、个体工商户和制造业。比如，继续对小微企业和个体工商户实施所得税、增值税等方面的优惠政策，完善研发费用加计扣除政策，加大增值税留抵退_度等。建议相关政策要尽快明确、抓紧实施。从近年来的“减税降费”到去年的“减税降费+缓税缓费”，体现出针对企业困难采取有针对性的.措施，不少好的做法可以延续、完善。</w:t>
      </w:r>
    </w:p>
    <w:p>
      <w:pPr>
        <w:ind w:left="0" w:right="0" w:firstLine="560"/>
        <w:spacing w:before="450" w:after="450" w:line="312" w:lineRule="auto"/>
      </w:pPr>
      <w:r>
        <w:rPr>
          <w:rFonts w:ascii="宋体" w:hAnsi="宋体" w:eastAsia="宋体" w:cs="宋体"/>
          <w:color w:val="000"/>
          <w:sz w:val="28"/>
          <w:szCs w:val="28"/>
        </w:rPr>
        <w:t xml:space="preserve">除了下好减税降费“先手棋”，还要下好宏观政策协调联动的“一盘棋”。财政、货币、就业等政策要合力帮助市场主体减负纾困、恢复发展，比如引导金融机构加大对实体经济特别是中小微企业的支持，抓好重点群体就业、落实落细稳就业举措等。</w:t>
      </w:r>
    </w:p>
    <w:p>
      <w:pPr>
        <w:ind w:left="0" w:right="0" w:firstLine="560"/>
        <w:spacing w:before="450" w:after="450" w:line="312" w:lineRule="auto"/>
      </w:pPr>
      <w:r>
        <w:rPr>
          <w:rFonts w:ascii="宋体" w:hAnsi="宋体" w:eastAsia="宋体" w:cs="宋体"/>
          <w:color w:val="000"/>
          <w:sz w:val="28"/>
          <w:szCs w:val="28"/>
        </w:rPr>
        <w:t xml:space="preserve">实施新的更大力度减税降费，将给市场主体带来更强动能。有减税降费的助力，再加上自身的努力，相信市场主体一定能渡过难关、恢复发展。</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企业关税退税工作总结10</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企业关税退税工作总结11</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_关于支持新型冠状病毒感染的肺炎疫情防控有关税收政策的公告》（*_公告20xx年第8号）规定，疫情防控重点保障物资生产企业享受相应的税收优惠政策，名单的确定由省级及以上发展改革部门、工业和信息化部门确定。前期，省*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办公厅《关于建立20xx年财政支出预算管控清单的通知》（黑政办发[20xx]10号）、市*办公厅《关于贯彻落实省20xx年财政支出预算管控清单要求的通知》（哈政办发[20xx]11号）以及区*《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企业关税退税工作总结12</w:t>
      </w:r>
    </w:p>
    <w:p>
      <w:pPr>
        <w:ind w:left="0" w:right="0" w:firstLine="560"/>
        <w:spacing w:before="450" w:after="450" w:line="312" w:lineRule="auto"/>
      </w:pPr>
      <w:r>
        <w:rPr>
          <w:rFonts w:ascii="宋体" w:hAnsi="宋体" w:eastAsia="宋体" w:cs="宋体"/>
          <w:color w:val="000"/>
          <w:sz w:val="28"/>
          <w:szCs w:val="28"/>
        </w:rPr>
        <w:t xml:space="preserve">为贯彻落实_、_关于持续推进减税降费的决策部署，进一步支持小微企业发展，财政部和国家_联合发布了《关于进一步实施小微企业“六税两费”减免政策的公告》，此次推出的减免政策加大税收优惠力度，扩大了适用范围，让更多的纳税人享受到税收优惠政策。</w:t>
      </w:r>
    </w:p>
    <w:p>
      <w:pPr>
        <w:ind w:left="0" w:right="0" w:firstLine="560"/>
        <w:spacing w:before="450" w:after="450" w:line="312" w:lineRule="auto"/>
      </w:pPr>
      <w:r>
        <w:rPr>
          <w:rFonts w:ascii="宋体" w:hAnsi="宋体" w:eastAsia="宋体" w:cs="宋体"/>
          <w:color w:val="000"/>
          <w:sz w:val="28"/>
          <w:szCs w:val="28"/>
        </w:rPr>
        <w:t xml:space="preserve">&gt;一、成立组织，加强部门协作</w:t>
      </w:r>
    </w:p>
    <w:p>
      <w:pPr>
        <w:ind w:left="0" w:right="0" w:firstLine="560"/>
        <w:spacing w:before="450" w:after="450" w:line="312" w:lineRule="auto"/>
      </w:pPr>
      <w:r>
        <w:rPr>
          <w:rFonts w:ascii="宋体" w:hAnsi="宋体" w:eastAsia="宋体" w:cs="宋体"/>
          <w:color w:val="000"/>
          <w:sz w:val="28"/>
          <w:szCs w:val="28"/>
        </w:rPr>
        <w:t xml:space="preserve">为深入贯彻_、_决策部署，实施好20xx年新的组合式税费支持政策，颍泉区税务局成立退税减税政策落实工作领导小组，由区局局长陈德录同志任组长。领导小组下设办公室，内设综合协调、税费政策、征管信息化、统计分析、纳税服务、宣传舆情、风控核查、督察督办等工作组。工作领导小组发挥退税减税政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政策当作一项严肃的重要的政治任务扛牢抓实，确保退税减税政策落实落细。同时，区局专门成立了“六税两费”减免退税工作专班，由区局副局长袁红垒负责专班工作，税政、征管、收规、一分局等部门负责日常工作。</w:t>
      </w:r>
    </w:p>
    <w:p>
      <w:pPr>
        <w:ind w:left="0" w:right="0" w:firstLine="560"/>
        <w:spacing w:before="450" w:after="450" w:line="312" w:lineRule="auto"/>
      </w:pPr>
      <w:r>
        <w:rPr>
          <w:rFonts w:ascii="宋体" w:hAnsi="宋体" w:eastAsia="宋体" w:cs="宋体"/>
          <w:color w:val="000"/>
          <w:sz w:val="28"/>
          <w:szCs w:val="28"/>
        </w:rPr>
        <w:t xml:space="preserve">&gt;二、加强政策宣传力度，确保纳税人及时了解减免政策</w:t>
      </w:r>
    </w:p>
    <w:p>
      <w:pPr>
        <w:ind w:left="0" w:right="0" w:firstLine="560"/>
        <w:spacing w:before="450" w:after="450" w:line="312" w:lineRule="auto"/>
      </w:pPr>
      <w:r>
        <w:rPr>
          <w:rFonts w:ascii="宋体" w:hAnsi="宋体" w:eastAsia="宋体" w:cs="宋体"/>
          <w:color w:val="000"/>
          <w:sz w:val="28"/>
          <w:szCs w:val="28"/>
        </w:rPr>
        <w:t xml:space="preserve">&gt;三、认真厘清台账，迅速推开退税流程</w:t>
      </w:r>
    </w:p>
    <w:p>
      <w:pPr>
        <w:ind w:left="0" w:right="0" w:firstLine="560"/>
        <w:spacing w:before="450" w:after="450" w:line="312" w:lineRule="auto"/>
      </w:pPr>
      <w:r>
        <w:rPr>
          <w:rFonts w:ascii="宋体" w:hAnsi="宋体" w:eastAsia="宋体" w:cs="宋体"/>
          <w:color w:val="000"/>
          <w:sz w:val="28"/>
          <w:szCs w:val="28"/>
        </w:rPr>
        <w:t xml:space="preserve">按照市局推送的应退税清册，区局安排各税源管理部门进行认真核实，对部分不符合退税主体资格的信息进行删除，形成最终的应退税清册，并及时下发，要求各税源管理部门迅速行动起来，逐户对纳税人进行辅导，提醒纳税人及时办理退税申请。要求退税流程各环节操作人员每日及时处理待办任务，保证日清日结。减税办每天统计退税办理进度，向局领导进行汇报，对退税过程中出现的问题，由局领导及时进行调度解决。</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进*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三、XX年的工作重点及努力方向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企业关税退税工作总结14</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企业关税退税工作总结15</w:t>
      </w:r>
    </w:p>
    <w:p>
      <w:pPr>
        <w:ind w:left="0" w:right="0" w:firstLine="560"/>
        <w:spacing w:before="450" w:after="450" w:line="312" w:lineRule="auto"/>
      </w:pPr>
      <w:r>
        <w:rPr>
          <w:rFonts w:ascii="宋体" w:hAnsi="宋体" w:eastAsia="宋体" w:cs="宋体"/>
          <w:color w:val="000"/>
          <w:sz w:val="28"/>
          <w:szCs w:val="28"/>
        </w:rPr>
        <w:t xml:space="preserve">我局对照《关于对国家_xx地区税务局减税降费等重点工作专项督查发现问题的整改通知》进行了自查。</w:t>
      </w:r>
    </w:p>
    <w:p>
      <w:pPr>
        <w:ind w:left="0" w:right="0" w:firstLine="560"/>
        <w:spacing w:before="450" w:after="450" w:line="312" w:lineRule="auto"/>
      </w:pPr>
      <w:r>
        <w:rPr>
          <w:rFonts w:ascii="宋体" w:hAnsi="宋体" w:eastAsia="宋体" w:cs="宋体"/>
          <w:color w:val="000"/>
          <w:sz w:val="28"/>
          <w:szCs w:val="28"/>
        </w:rPr>
        <w:t xml:space="preserve">&gt;一、学习方面。上半年我局共组织中心组学习内容99个，全体党员和干部职工学习__减税降费重大决策部署和总局工作要求68个。通过理论学习快速提升全局干部职工对减降费各项政策的知晓度，教育全体党员、全体干部从牢固树立“四个意识”、坚定“四个自信”、坚决做到“两个维护”的高度，认真抓好减税降费政策落实工作。不存在学习上级精神不够深入。理论学习不够深入等问题。但在在学习中，有时按照清单要求查找学习资料时存在找不到资料或学习内容掌握不准确的问题，特别是各级领导的讲话，有时只能以新闻稿代替，建议上级部门统一下发学习资料。</w:t>
      </w:r>
    </w:p>
    <w:p>
      <w:pPr>
        <w:ind w:left="0" w:right="0" w:firstLine="560"/>
        <w:spacing w:before="450" w:after="450" w:line="312" w:lineRule="auto"/>
      </w:pPr>
      <w:r>
        <w:rPr>
          <w:rFonts w:ascii="宋体" w:hAnsi="宋体" w:eastAsia="宋体" w:cs="宋体"/>
          <w:color w:val="000"/>
          <w:sz w:val="28"/>
          <w:szCs w:val="28"/>
        </w:rPr>
        <w:t xml:space="preserve">&gt;二、我局党建工作领导小组及集中办公人员没有外调、外借人员。经地区局答复，不用成立临时党支部。但我局所有减税降费工作，都在坚持党对一切工作的领导，从讲政治的高度原则下进行。</w:t>
      </w:r>
    </w:p>
    <w:p>
      <w:pPr>
        <w:ind w:left="0" w:right="0" w:firstLine="560"/>
        <w:spacing w:before="450" w:after="450" w:line="312" w:lineRule="auto"/>
      </w:pPr>
      <w:r>
        <w:rPr>
          <w:rFonts w:ascii="宋体" w:hAnsi="宋体" w:eastAsia="宋体" w:cs="宋体"/>
          <w:color w:val="000"/>
          <w:sz w:val="28"/>
          <w:szCs w:val="28"/>
        </w:rPr>
        <w:t xml:space="preserve">&gt;三.、六税两费”及退抵税问题。减税降费政策落实以来，截止20_年6月末我局“六税两费”共减征1076万元，共涉及1319户次。按照《国家_减税办关于进一步做好小微企业退库有关工作的通知》（税总减税办便函｛20_｝29号）文件的要求做好小微企业因追溯享受税收优惠政策退还多缴税款工作，积极配合办理减税降费退、抵税工作，及时给人民银行传递相关减税降费政策性文件，协调取消财政审批环节，开展电子退税业务，方便纳税人，批量办理小微企业普惠性政策退税。截止7月7日，办理普惠性退税105笔48户，退税金额5082430元，并按期统计汇总上报办理退税情况、建立联系不上纳税人清册。针对此种无法联系未予完成退抵税的情况我局已经于4月23日和5月15日在xx市电视台进行两次公告，并于6月24日在xx市税务局第一分局进行通告，争取尽快联系上纳税人，若后续联系上纳税人或纳税人接到公告通知后到我局要求退还多缴税款的，我局会依法按规定及时办理。确保每一位纳税人都能享受减税降费的红利。其中纳税人因自身情况自愿放弃退税的，已要求相关部门按照征管科技司关于退税问题的问答口径及《国家_减税办关于进一步做好小微企业退库有关工作的通知》（税总减税办便函〔20_〕29号）的要求留存相关资料备查。</w:t>
      </w:r>
    </w:p>
    <w:p>
      <w:pPr>
        <w:ind w:left="0" w:right="0" w:firstLine="560"/>
        <w:spacing w:before="450" w:after="450" w:line="312" w:lineRule="auto"/>
      </w:pPr>
      <w:r>
        <w:rPr>
          <w:rFonts w:ascii="宋体" w:hAnsi="宋体" w:eastAsia="宋体" w:cs="宋体"/>
          <w:color w:val="000"/>
          <w:sz w:val="28"/>
          <w:szCs w:val="28"/>
        </w:rPr>
        <w:t xml:space="preserve">&gt;四、重复税务登记问题。根据省局下发重复登记纳税人疑点数据,我局均已完成核实处理工作，不存在落实不到位的问题。</w:t>
      </w:r>
    </w:p>
    <w:p>
      <w:pPr>
        <w:ind w:left="0" w:right="0" w:firstLine="560"/>
        <w:spacing w:before="450" w:after="450" w:line="312" w:lineRule="auto"/>
      </w:pPr>
      <w:r>
        <w:rPr>
          <w:rFonts w:ascii="宋体" w:hAnsi="宋体" w:eastAsia="宋体" w:cs="宋体"/>
          <w:color w:val="000"/>
          <w:sz w:val="28"/>
          <w:szCs w:val="28"/>
        </w:rPr>
        <w:t xml:space="preserve">&gt;五、减税降费宣传及培训问题。我局于1月24召开xx局减税降费工作会议并于1月25日正式发文成立实施减税降费工作领导小组，在减税降费工作领导小组下，又成立了8个工作小组，具体负责减税降费工作宣传、指导、落实、解答等职责，1月25日所有工作小组投入工作。我局高度重视此项工作，减税办主任由一把手担任，抽调局内业务骨干严格按照要求开展集中办公，组织内部业务培训4次，共计90多人次参加。全力做好减税降费相关工作，确保政策扎实落地。</w:t>
      </w:r>
    </w:p>
    <w:p>
      <w:pPr>
        <w:ind w:left="0" w:right="0" w:firstLine="560"/>
        <w:spacing w:before="450" w:after="450" w:line="312" w:lineRule="auto"/>
      </w:pPr>
      <w:r>
        <w:rPr>
          <w:rFonts w:ascii="宋体" w:hAnsi="宋体" w:eastAsia="宋体" w:cs="宋体"/>
          <w:color w:val="000"/>
          <w:sz w:val="28"/>
          <w:szCs w:val="28"/>
        </w:rPr>
        <w:t xml:space="preserve">对纳税人的宣传辅导工作均按照_工作安排开展，共召开三轮四场培训，现场培训纳税人20_余户次；另外通过微信及龙税通短信平台推送减税降费政策信息一万余条。在公示栏张贴减税降费政策宣传材料，将印制纸质宣传产品摆放在办税服务厅明显位置，供纳税人自行取阅。通过xx电视台等媒体和平台跟进政策宣传减税降费政策。开展以减税降费为主题的税收开放日活动，将减税降费作为税收宣传月的重要内容，对政策口径、适用范围、申报流程等进行重点宣传辅导，通过上门辅导、专题宣讲等方式开展面对面的政策辅导。</w:t>
      </w:r>
    </w:p>
    <w:p>
      <w:pPr>
        <w:ind w:left="0" w:right="0" w:firstLine="560"/>
        <w:spacing w:before="450" w:after="450" w:line="312" w:lineRule="auto"/>
      </w:pPr>
      <w:r>
        <w:rPr>
          <w:rFonts w:ascii="宋体" w:hAnsi="宋体" w:eastAsia="宋体" w:cs="宋体"/>
          <w:color w:val="000"/>
          <w:sz w:val="28"/>
          <w:szCs w:val="28"/>
        </w:rPr>
        <w:t xml:space="preserve">&gt;六、超时办结事项问题。我局全体干部职工严格按照《税收征管操作规范》开展各项工作，严格按照规定时限完成纳税人需要办理的各项业务。进一步降低税费遵从成本，提高税费征管效率。</w:t>
      </w:r>
    </w:p>
    <w:p>
      <w:pPr>
        <w:ind w:left="0" w:right="0" w:firstLine="560"/>
        <w:spacing w:before="450" w:after="450" w:line="312" w:lineRule="auto"/>
      </w:pPr>
      <w:r>
        <w:rPr>
          <w:rFonts w:ascii="黑体" w:hAnsi="黑体" w:eastAsia="黑体" w:cs="黑体"/>
          <w:color w:val="000000"/>
          <w:sz w:val="36"/>
          <w:szCs w:val="36"/>
          <w:b w:val="1"/>
          <w:bCs w:val="1"/>
        </w:rPr>
        <w:t xml:space="preserve">企业关税退税工作总结16</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