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药店新店长月总结报告</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店新店长月总结报告3篇店长要有较强的内外协调能力和公关能力，具有较强的文字及言语表达能力、沟通能力、应变能力。总结是对工作实施结果的总鉴定和总结论，是对以往工作实践的一种理性认识。总结是做好各项工作的重要环节。你是否在找正准备撰写“药店新...</w:t>
      </w:r>
    </w:p>
    <w:p>
      <w:pPr>
        <w:ind w:left="0" w:right="0" w:firstLine="560"/>
        <w:spacing w:before="450" w:after="450" w:line="312" w:lineRule="auto"/>
      </w:pPr>
      <w:r>
        <w:rPr>
          <w:rFonts w:ascii="宋体" w:hAnsi="宋体" w:eastAsia="宋体" w:cs="宋体"/>
          <w:color w:val="000"/>
          <w:sz w:val="28"/>
          <w:szCs w:val="28"/>
        </w:rPr>
        <w:t xml:space="preserve">药店新店长月总结报告3篇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总结是对工作实施结果的总鉴定和总结论，是对以往工作实践的一种理性认识。总结是做好各项工作的重要环节。你是否在找正准备撰写“药店新店长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&gt;药店新店长月总结报告篇1</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&gt;药店新店长月总结报告篇2</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宋体" w:hAnsi="宋体" w:eastAsia="宋体" w:cs="宋体"/>
          <w:color w:val="000"/>
          <w:sz w:val="28"/>
          <w:szCs w:val="28"/>
        </w:rPr>
        <w:t xml:space="preserve">&gt;药店新店长月总结报告篇3</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