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2024年小学语文学科渗透德育工作总结(三篇)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渗透德育工作总结一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小学语文学科渗透德育工作总结一</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宋体" w:hAnsi="宋体" w:eastAsia="宋体" w:cs="宋体"/>
          <w:color w:val="000"/>
          <w:sz w:val="28"/>
          <w:szCs w:val="28"/>
        </w:rPr>
        <w:t xml:space="preserve">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使教师更容易因材施教，根据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而言之，德育渗透的形式、途径多种多样，作为一名语文教师，应当立足于与文学课教学，积极探索，积极参与教改，充分发挥语文学科的优势，挖掘语文教材的德育因素，在教学中认真、积极地进行德育渗透，使之成为青少年学生学习、涉过的动力，将更多的学生培养成品学兼优的，具有健康人格的社会小公民。</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小学语文学科渗透德育工作总结二</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学生在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二、在语文教学中，注意激发，培养学生真挚情感，使之成为积极向上的动力，也确保教学中德育渗透取得更大效果。</w:t>
      </w:r>
    </w:p>
    <w:p>
      <w:pPr>
        <w:ind w:left="0" w:right="0" w:firstLine="560"/>
        <w:spacing w:before="450" w:after="450" w:line="312" w:lineRule="auto"/>
      </w:pPr>
      <w:r>
        <w:rPr>
          <w:rFonts w:ascii="宋体" w:hAnsi="宋体" w:eastAsia="宋体" w:cs="宋体"/>
          <w:color w:val="000"/>
          <w:sz w:val="28"/>
          <w:szCs w:val="28"/>
        </w:rPr>
        <w:t xml:space="preserve">在德育过程中，动之以情，既是小之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三、深挖教材中德德育因素，加强对学生品德熏陶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教师可以通过引导学生欣赏文中字、词、句;理解句中句式的作用及其变换、文中修辞、标点符号的运用，使学生能意识到祖国语言无可比拟的表现力，体会到祖国语言质美意深，简练如金的妙处，能感受到祖国语言的丰富多姿，包罗万象。</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小学语文学科渗透德育工作总结三</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课程标准等教育教学理论，按要求上好每一堂课，不断探索符合学生实际而又能促进其长远发展的教学方法、教学模式，虚心向有经验的老师请教，不断充实自己的教学思想，并及时总结经验教训，努力提高学生的语文素养。</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续社会主义民主法制意识，遵守国家法律和社会公德;逐步形成正确的世界观，人生观，价值观;具有社会主义责任感，努力为人民服务，要使学天生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爱好，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结合学校的“文化阅读”活动，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留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四周事物，乐于书面表达，不拘形式地写下见闻、感受和想象，留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引导学生用普通话与他人交谈，在交谈中能认真倾听，领会要点，并能就不理解的地方向对方请教，就不同的意见与人商讨。引导学生学会清楚明白地讲述见闻，并说出自己的感受和想法;具体主动地讲述故事，努力用语言感动他人;听人说话能把握主要内容，并能扼要转述。</w:t>
      </w:r>
    </w:p>
    <w:p>
      <w:pPr>
        <w:ind w:left="0" w:right="0" w:firstLine="560"/>
        <w:spacing w:before="450" w:after="450" w:line="312" w:lineRule="auto"/>
      </w:pPr>
      <w:r>
        <w:rPr>
          <w:rFonts w:ascii="宋体" w:hAnsi="宋体" w:eastAsia="宋体" w:cs="宋体"/>
          <w:color w:val="000"/>
          <w:sz w:val="28"/>
          <w:szCs w:val="28"/>
        </w:rPr>
        <w:t xml:space="preserve">(五)综合性学习引导学生在老师的指导下，自主组织有趣味的语文活动，在活动中学习语文，学会合作;结合语文学习，观察大自然，观察社会，书面与口头结合表达自己的观察所得;能提出学习和生活中的题目，有目的地搜集资料，共同讨论;在家庭生活、学校生活中，尝试运用语文知识和能力解决简单题目。</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练习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预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(二)、充分利用教材挖掘德育素材。认真钻研教材，充分发掘教材中潜伏的德育因素，把德育教育贯串于对知识的分析中。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可以采取小组合作学习法，学生们一起学习，既要为别人的学习负责，又要为自己的学习负责，学生在既有利于自己又有利于他人条件下进行学习。</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2025-04-28T21:07:26+08:00</dcterms:created>
  <dcterms:modified xsi:type="dcterms:W3CDTF">2025-04-28T21:07:26+08:00</dcterms:modified>
</cp:coreProperties>
</file>

<file path=docProps/custom.xml><?xml version="1.0" encoding="utf-8"?>
<Properties xmlns="http://schemas.openxmlformats.org/officeDocument/2006/custom-properties" xmlns:vt="http://schemas.openxmlformats.org/officeDocument/2006/docPropsVTypes"/>
</file>