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关于公务员个人工作总结怎么写(6篇)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公务员个人工作总结怎么写一一、报考条件(一)具有中华人民共和国国籍;(二)18周岁以上、35周岁以下(1980年10月15日至1998年10月15日期间出生)，20xx年应届硕士研究生和博士研究生(非在职)人员年龄可放宽到40周岁以下(...</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关于公务员个人工作总结怎么写一</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(二)18周岁以上、35周岁以下(1980年10月15日至1998年10月15日期间出生)，20xx年应届硕士研究生和博士研究生(非在职)人员年龄可放宽到40周岁以下(1975年10月15日以后出生);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中央机关及其省级直属机构除部分特殊职位和专业性较强的职位外，主要招录具有2年以上基层工作经历的人员，中央机关直属市(地)级机构职位、县(区)级及以下职位(含参照公务员法管理的事业单位)15%左右的计划用于招录服务期满、考核合格的大学生村官、“三支一扶”计划、“农村义务教育阶段学校教师特设岗位计划”、“大学生志愿服务西部计划”等服务基层项目人员。地处艰苦边远地区的中央机关直属机构县(区)级以下职位(含参照公务员法管理的事业单位)根据《关于做好艰苦边远地区基层公务员考试录用工作的意见》(人社部发〔20xx〕61号)采取措施适当降低进入门槛。</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在军队团和相当于团以下单位工作的经历，退役士兵在军队服现役的经历可视为基层工作经历。报考中央机关的人员，曾在市(地)直属机关工作的经历，也可视为基层工作经历。以上基层工作经历计算时间截止到20xx年10月。</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各招录机关的招考人数、具体职位、考试类别、资格条件等详见《中央机关及其直属机构20xx年度考试录用公务员招考简章》(以下简称《招考简章》)。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报考人员在20xx年10月14日后可以通过以下网站查阅《招考简章》：</w:t>
      </w:r>
    </w:p>
    <w:p>
      <w:pPr>
        <w:ind w:left="0" w:right="0" w:firstLine="560"/>
        <w:spacing w:before="450" w:after="450" w:line="312" w:lineRule="auto"/>
      </w:pPr>
      <w:r>
        <w:rPr>
          <w:rFonts w:ascii="宋体" w:hAnsi="宋体" w:eastAsia="宋体" w:cs="宋体"/>
          <w:color w:val="000"/>
          <w:sz w:val="28"/>
          <w:szCs w:val="28"/>
        </w:rPr>
        <w:t xml:space="preserve">中央机关及其直属机构20xx年度考试录用公务员专题网站(以下简称考录专题网站，</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本次考试报名主要采取网络报名的方式进行。报考人员可登录中央机关及其直属机构20xx年度考试录用公务员专题网站进行网上报名，也可以通过人力资源和社会保障部门户网站或国家公务员局门户网站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 提交报考申请。报考人员可在20xx年10月15日8:00至24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2. 查询资格审查结果。报考人员请于20xx年10月15日至26日期间登录考录专题网站查询是否通过了资格审查。通过资格审查的，不能再报考其他职位。20xx年10月15日8:00至24日18:00期间，报考申请尚未审查或未通过资格审查的，可以改报其他职位。20xx年10月24日18: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 查询报名序号。通过资格审查的人员，请于20xx年10月28日8:00后登录考录专题网站查询报名序号。报名序号是报考人员报名确认和下载打印准考证等事项的重要依据和关键字，请务必牢记。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xx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各省(区、市)考试机构的网址和咨询电话将于20xx年11月1日以后通过考录专题网站公布。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报名确认成功后，报考人员请于20xx年11月21日10:00至27日12:00期间，登录所选考区考试机构网站下载打印准考证。打印中如遇问题，请与当地公务员考试机构联系解决。</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关于公务员个人工作总结怎么写二</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我是今年通过公开招考录取到xx区机关工作的硕士研究生xxx。</w:t>
      </w:r>
    </w:p>
    <w:p>
      <w:pPr>
        <w:ind w:left="0" w:right="0" w:firstLine="560"/>
        <w:spacing w:before="450" w:after="450" w:line="312" w:lineRule="auto"/>
      </w:pPr>
      <w:r>
        <w:rPr>
          <w:rFonts w:ascii="宋体" w:hAnsi="宋体" w:eastAsia="宋体" w:cs="宋体"/>
          <w:color w:val="000"/>
          <w:sz w:val="28"/>
          <w:szCs w:val="28"/>
        </w:rPr>
        <w:t xml:space="preserve">今年六月份，xx区面向社会公开招考公务人员，我很幸运的被录取。七月份来到xx区，首先经历了半个月的培训，在培训期间真正的感受到了领导的重视，区委书记和区长先后专门抽出时间和我们进行了座谈，使得我们对xx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xx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xx区招录的毕业生，第一年全部是不定岗位，半年在机关锻炼，半年在街道办锻炼。这样做的好处是使我们更熟悉xx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xx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xx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关于公务员个人工作总结怎么写四</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关于公务员个人工作总结怎么写五</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一、在思想教育上</w:t>
      </w:r>
    </w:p>
    <w:p>
      <w:pPr>
        <w:ind w:left="0" w:right="0" w:firstLine="560"/>
        <w:spacing w:before="450" w:after="450" w:line="312" w:lineRule="auto"/>
      </w:pPr>
      <w:r>
        <w:rPr>
          <w:rFonts w:ascii="宋体" w:hAnsi="宋体" w:eastAsia="宋体" w:cs="宋体"/>
          <w:color w:val="000"/>
          <w:sz w:val="28"/>
          <w:szCs w:val="28"/>
        </w:rPr>
        <w:t xml:space="preserve">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二、在业务学习上</w:t>
      </w:r>
    </w:p>
    <w:p>
      <w:pPr>
        <w:ind w:left="0" w:right="0" w:firstLine="560"/>
        <w:spacing w:before="450" w:after="450" w:line="312" w:lineRule="auto"/>
      </w:pPr>
      <w:r>
        <w:rPr>
          <w:rFonts w:ascii="宋体" w:hAnsi="宋体" w:eastAsia="宋体" w:cs="宋体"/>
          <w:color w:val="000"/>
          <w:sz w:val="28"/>
          <w:szCs w:val="28"/>
        </w:rPr>
        <w:t xml:space="preserve">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w:t>
      </w:r>
    </w:p>
    <w:p>
      <w:pPr>
        <w:ind w:left="0" w:right="0" w:firstLine="560"/>
        <w:spacing w:before="450" w:after="450" w:line="312" w:lineRule="auto"/>
      </w:pPr>
      <w:r>
        <w:rPr>
          <w:rFonts w:ascii="宋体" w:hAnsi="宋体" w:eastAsia="宋体" w:cs="宋体"/>
          <w:color w:val="000"/>
          <w:sz w:val="28"/>
          <w:szCs w:val="28"/>
        </w:rPr>
        <w:t xml:space="preserve">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我努力确保各项工作零搁置、零积压、零失误。去年下半年的时间，虽然没有固定的工作岗位，但我依然细心观察各个岗位上的工作，尽快了解各项涉税业务。</w:t>
      </w:r>
    </w:p>
    <w:p>
      <w:pPr>
        <w:ind w:left="0" w:right="0" w:firstLine="560"/>
        <w:spacing w:before="450" w:after="450" w:line="312" w:lineRule="auto"/>
      </w:pPr>
      <w:r>
        <w:rPr>
          <w:rFonts w:ascii="宋体" w:hAnsi="宋体" w:eastAsia="宋体" w:cs="宋体"/>
          <w:color w:val="000"/>
          <w:sz w:val="28"/>
          <w:szCs w:val="28"/>
        </w:rPr>
        <w:t xml:space="preserve">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w:t>
      </w:r>
    </w:p>
    <w:p>
      <w:pPr>
        <w:ind w:left="0" w:right="0" w:firstLine="560"/>
        <w:spacing w:before="450" w:after="450" w:line="312" w:lineRule="auto"/>
      </w:pPr>
      <w:r>
        <w:rPr>
          <w:rFonts w:ascii="宋体" w:hAnsi="宋体" w:eastAsia="宋体" w:cs="宋体"/>
          <w:color w:val="000"/>
          <w:sz w:val="28"/>
          <w:szCs w:val="28"/>
        </w:rPr>
        <w:t xml:space="preserve">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__》。</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关于公务员个人工作总结怎么写六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2025-01-31T10:27:42+08:00</dcterms:created>
  <dcterms:modified xsi:type="dcterms:W3CDTF">2025-01-31T10:27:42+08:00</dcterms:modified>
</cp:coreProperties>
</file>

<file path=docProps/custom.xml><?xml version="1.0" encoding="utf-8"?>
<Properties xmlns="http://schemas.openxmlformats.org/officeDocument/2006/custom-properties" xmlns:vt="http://schemas.openxmlformats.org/officeDocument/2006/docPropsVTypes"/>
</file>