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中国有多大，人民就有多重要，做好信访工作是我们一直以来都希望的，今年各乡镇信访工作做得如何，有没有完成任务呢?下面是小编搜集整理的2024年乡镇信访工作总结，欢迎阅读。  2024年乡镇信访工作总结  2024年，我镇信访工作在市委、市政...</w:t>
      </w:r>
    </w:p>
    <w:p>
      <w:pPr>
        <w:ind w:left="0" w:right="0" w:firstLine="560"/>
        <w:spacing w:before="450" w:after="450" w:line="312" w:lineRule="auto"/>
      </w:pPr>
      <w:r>
        <w:rPr>
          <w:rFonts w:ascii="宋体" w:hAnsi="宋体" w:eastAsia="宋体" w:cs="宋体"/>
          <w:color w:val="000"/>
          <w:sz w:val="28"/>
          <w:szCs w:val="28"/>
        </w:rPr>
        <w:t xml:space="preserve">中国有多大，人民就有多重要，做好信访工作是我们一直以来都希望的，今年各乡镇信访工作做得如何，有没有完成任务呢?下面是小编搜集整理的2024年乡镇信访工作总结，欢迎阅读。</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2024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2024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2024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2024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2、集体上访频繁。如:王桥村谢松平因征地问题;陈场村胡均如因鑫梦圆老板严某拖欠工资问题多次集体来镇上访，其规模之大。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560"/>
        <w:spacing w:before="450" w:after="450" w:line="312" w:lineRule="auto"/>
      </w:pPr>
      <w:r>
        <w:rPr>
          <w:rFonts w:ascii="宋体" w:hAnsi="宋体" w:eastAsia="宋体" w:cs="宋体"/>
          <w:color w:val="000"/>
          <w:sz w:val="28"/>
          <w:szCs w:val="28"/>
        </w:rPr>
        <w:t xml:space="preserve">2024年乡镇信访工作总结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