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文化旅游系统工会工作总结</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文化旅游系统工会工作总结去年以来，我们县文化旅游局工委认真组织会员学习党的十六大精神和《工会法》等有关法规，结合实际，积极开展各项工会工作，有力地推进了文化旅游系统各项工作的开展，回顾去年工作，我们主要抓了以下四点:一、学习工作方针政策，统...</w:t>
      </w:r>
    </w:p>
    <w:p>
      <w:pPr>
        <w:ind w:left="0" w:right="0" w:firstLine="560"/>
        <w:spacing w:before="450" w:after="450" w:line="312" w:lineRule="auto"/>
      </w:pPr>
      <w:r>
        <w:rPr>
          <w:rFonts w:ascii="宋体" w:hAnsi="宋体" w:eastAsia="宋体" w:cs="宋体"/>
          <w:color w:val="000"/>
          <w:sz w:val="28"/>
          <w:szCs w:val="28"/>
        </w:rPr>
        <w:t xml:space="preserve">文化旅游系统工会工作总结</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十六大精神和《工会法》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按照县总工会的部署安排，我们采取召开基层单位工会负责人会、会员代表会等形式，学习工会法和县总工会有关安排、文件，使各基层工会了解工会工作的方针、政策和法律法规，提高搞好工会工作的自觉性。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按照工会法的规定，到去年底，全系统除岐山县剧院未组建工会组织外，其余12个单位全都组建了工会组织，工会机构健全，责任明确，都能开展工会工作。县新华书店等工会组织及时向县总工会交了会费。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新的一年，我们要以十六大精神为指针，以工会法为思想武器，与时俱进，求实创新，总结经验，努力作好今年工会工作，为维护全县政治、社会稳定和经济发展作出了应有贡献。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2025-04-02T16:00:18+08:00</dcterms:created>
  <dcterms:modified xsi:type="dcterms:W3CDTF">2025-04-02T16:00:18+08:00</dcterms:modified>
</cp:coreProperties>
</file>

<file path=docProps/custom.xml><?xml version="1.0" encoding="utf-8"?>
<Properties xmlns="http://schemas.openxmlformats.org/officeDocument/2006/custom-properties" xmlns:vt="http://schemas.openxmlformats.org/officeDocument/2006/docPropsVTypes"/>
</file>