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城区202_年工作总结(共37篇)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城区20_年工作总结1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w:t>
      </w:r>
    </w:p>
    <w:p>
      <w:pPr>
        <w:ind w:left="0" w:right="0" w:firstLine="560"/>
        <w:spacing w:before="450" w:after="450" w:line="312" w:lineRule="auto"/>
      </w:pPr>
      <w:r>
        <w:rPr>
          <w:rFonts w:ascii="宋体" w:hAnsi="宋体" w:eastAsia="宋体" w:cs="宋体"/>
          <w:color w:val="000"/>
          <w:sz w:val="28"/>
          <w:szCs w:val="28"/>
        </w:rPr>
        <w:t xml:space="preserve">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11月15日是我镇居委会换届选举日，我们早五点就开始入户，实行居委会换届选举工作，经过一上午的努力工作，较好地完成了居委会的换届选举工作，选举流^v^实做到了公平、公开、公正。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城区20_年工作总结2</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v^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城区20_年工作总结3</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城区20_年工作总结4</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城区20_年工作总结5</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城管在人们心目中有个不好的形象，是“棒棒队”。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v^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城区20_年工作总结6</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城区20_年工作总结7</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城区20_年工作总结8</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w:t>
      </w:r>
    </w:p>
    <w:p>
      <w:pPr>
        <w:ind w:left="0" w:right="0" w:firstLine="560"/>
        <w:spacing w:before="450" w:after="450" w:line="312" w:lineRule="auto"/>
      </w:pPr>
      <w:r>
        <w:rPr>
          <w:rFonts w:ascii="宋体" w:hAnsi="宋体" w:eastAsia="宋体" w:cs="宋体"/>
          <w:color w:val="000"/>
          <w:sz w:val="28"/>
          <w:szCs w:val="28"/>
        </w:rPr>
        <w:t xml:space="preserve">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城区20_年工作总结9</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v^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万株，其中乔木约万棵，灌木约万株，花卉约万株;种植草坪约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城区20_年工作总结10</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三个代表”重要思想为指针，认真学习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v^三个代表^v^重要思想为指导，牢固树立为人民服务的思想，把一切工作的出发点和落脚点放在群众高兴不高兴、满意不满意上，努力做代表人民群众利益的实践者，做到^v^八个要^v^，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v^十个不准^v^，要廉洁奉公、公私分明、洁身自好，坚持杜绝权钱交易，在内心筑起法纪的防腐墙，要经得住考验，从小事抓起，防微杜渐，^v^勿以善小而不为，勿以恶小而为之^v^。</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城区20_年工作总结11</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关心时事政治，发奋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城区20_年工作总结12</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二、全民动员，宣传教育多举措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城区20_年工作总结13</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解决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 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凡违建、必查处”。今年上半年，规划立案53件，强制拆除62处，拆违面积平方米。</w:t>
      </w:r>
    </w:p>
    <w:p>
      <w:pPr>
        <w:ind w:left="0" w:right="0" w:firstLine="560"/>
        <w:spacing w:before="450" w:after="450" w:line="312" w:lineRule="auto"/>
      </w:pPr>
      <w:r>
        <w:rPr>
          <w:rFonts w:ascii="宋体" w:hAnsi="宋体" w:eastAsia="宋体" w:cs="宋体"/>
          <w:color w:val="000"/>
          <w:sz w:val="28"/>
          <w:szCs w:val="28"/>
        </w:rPr>
        <w:t xml:space="preserve">(四)社会联动促“三包”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一天扫两道”和“扫出路面本色”的环卫清扫工作标准，按照“定员、定级、定量、定酬”四定的办法，明确标准，强化考核，确保城区卫生“一盘棋”，标准“一杆尺”，真正做到“平时与检查一个样，节假日与平时一个样，白天与夜晚一个样”;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城区20_年工作总结14</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城区20_年工作总结15</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城区20_年工作总结16</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半年来，大队根据“__年工作计划”，全面加强城区市容市貌的综合整治，对各种有违城市管理规定的行为进行了集中、统一、全面的治理。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__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