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202_年落实意识形态工作情况报告总结【十二篇】</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以下是为大家整理的关于202_年落实意识形态工作...</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以下是为大家整理的关于202_年落实意识形态工作情况报告总结的文章12篇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一年来，区发改委党组在区委、区政府的正确领导下，坚持以党的十九大精神为指导，认真贯彻落实党的十九届一中、二中全会以及十九届中央纪委二中全会精神，结合发改工作实际，坚决按照“守土有责、守土负责、守土尽责”的要求，把意识形态工作纳入重要议事日程，认真落实党组意识形态工作责任制，从组织领导、强化学习、新闻宣传、精神文明建设、发挥媒体作用等方面入手，进一步深化思想理论建设，强化主流价值引领，加强思想文化阵地管理，切实确保意识形态工作“落到实处”。现将我委党组履行意识形态工作主体责任的情况报告如下：</w:t>
      </w:r>
    </w:p>
    <w:p>
      <w:pPr>
        <w:ind w:left="0" w:right="0" w:firstLine="560"/>
        <w:spacing w:before="450" w:after="450" w:line="312" w:lineRule="auto"/>
      </w:pPr>
      <w:r>
        <w:rPr>
          <w:rFonts w:ascii="宋体" w:hAnsi="宋体" w:eastAsia="宋体" w:cs="宋体"/>
          <w:color w:val="000"/>
          <w:sz w:val="28"/>
          <w:szCs w:val="28"/>
        </w:rPr>
        <w:t xml:space="preserve">　　&gt;一、 强化组织领导</w:t>
      </w:r>
    </w:p>
    <w:p>
      <w:pPr>
        <w:ind w:left="0" w:right="0" w:firstLine="560"/>
        <w:spacing w:before="450" w:after="450" w:line="312" w:lineRule="auto"/>
      </w:pPr>
      <w:r>
        <w:rPr>
          <w:rFonts w:ascii="宋体" w:hAnsi="宋体" w:eastAsia="宋体" w:cs="宋体"/>
          <w:color w:val="000"/>
          <w:sz w:val="28"/>
          <w:szCs w:val="28"/>
        </w:rPr>
        <w:t xml:space="preserve">　　委党组高度重视意识形态工作，把意识形态工作纳入机关综合目标考评，与业务工作同部署、同落实、同检查、同考核。认真落实党组书记意识形态工作述职制度，实行一把手负总责，班子成员各负其责，委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&gt;二、 狠抓学习教育</w:t>
      </w:r>
    </w:p>
    <w:p>
      <w:pPr>
        <w:ind w:left="0" w:right="0" w:firstLine="560"/>
        <w:spacing w:before="450" w:after="450" w:line="312" w:lineRule="auto"/>
      </w:pPr>
      <w:r>
        <w:rPr>
          <w:rFonts w:ascii="宋体" w:hAnsi="宋体" w:eastAsia="宋体" w:cs="宋体"/>
          <w:color w:val="000"/>
          <w:sz w:val="28"/>
          <w:szCs w:val="28"/>
        </w:rPr>
        <w:t xml:space="preserve">　　以深化“两学一做”学习教育为抓手，进一步增强“四种意识”，利用党组学习、专题党课、民主生活会等载体，将意识形态工作纳入机关学习的重要内容，及时传达学习党中央和上级党委关于意识形态工作的决策部署及指示精神，深入学习领会党的十九大精神和习近平新时代中国特色社会主义思想，在全委大力培育和践行社会主义核心价值观。牢牢把握正确的政治方向，严守政治纪律和政治规矩，严守组织纪律和宣传纪律，坚决在思想上和党中央保持高度一致。</w:t>
      </w:r>
    </w:p>
    <w:p>
      <w:pPr>
        <w:ind w:left="0" w:right="0" w:firstLine="560"/>
        <w:spacing w:before="450" w:after="450" w:line="312" w:lineRule="auto"/>
      </w:pPr>
      <w:r>
        <w:rPr>
          <w:rFonts w:ascii="宋体" w:hAnsi="宋体" w:eastAsia="宋体" w:cs="宋体"/>
          <w:color w:val="000"/>
          <w:sz w:val="28"/>
          <w:szCs w:val="28"/>
        </w:rPr>
        <w:t xml:space="preserve">　　&gt;三、 多措并举引领意识形态</w:t>
      </w:r>
    </w:p>
    <w:p>
      <w:pPr>
        <w:ind w:left="0" w:right="0" w:firstLine="560"/>
        <w:spacing w:before="450" w:after="450" w:line="312" w:lineRule="auto"/>
      </w:pPr>
      <w:r>
        <w:rPr>
          <w:rFonts w:ascii="宋体" w:hAnsi="宋体" w:eastAsia="宋体" w:cs="宋体"/>
          <w:color w:val="000"/>
          <w:sz w:val="28"/>
          <w:szCs w:val="28"/>
        </w:rPr>
        <w:t xml:space="preserve">　　一是扩大新闻宣传。充分利用各级报纸、政府网站等媒体平台，不断挖掘工作亮点，发挥正面渠道作用，做好发改部门的意识形态引导和传播工作。二是加强精神文明建设，夯实干部群众思想根基。开展各类群众性精神文明创建活动，积极举办好每月一次的党员日活动，组织开展小蜜蜂志愿者、慈善一日捐、义务献血等活动，并组织干部群众多次进社区参加义务劳动。积极参加区委、区政府组织的各项文体活动，不断丰富干部群众的业余生活。三是发挥新媒体作用，扩大意识形态工作影响力。将网上引导和网下处置相结合，有针对性地抓好社会热点问题的引导;利用微信群、QQ群、微博等新媒体传播好声音、传递正能量，打造意识形态工作的“根据地”和“桥头堡”。</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将重点抓好三项工作，进一步把意识形态工作责任制落到实处、抓出成效。一是抓责任“坐实”。通过有效措施，把党组主体责任、书记第一责任人责任和分管领导直接责任真正落到实处，真正形成党组统管、书记主抓、分管领导共管的局面。二是抓工作“落地”。通过落实已经建立起来的制度机制，保证意识形态各项工作更加扎实到位。三是抓成效“结果”。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按照区委宣传部关于召开全区意识形态领域情况分析研判联系会议第一季度工作会议要求，现将区委党史办意识形态工作情况汇报如下：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_-202_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_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&gt;　　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&gt;　　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_年党史工作项目》，逐项落实、序时推进，高质量完成，强化党史资源挖掘、做好党史资料征编、加强党史宣传教育，增强党史意识形态工作引导力和主动性，以优异的工作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为深入贯彻落实中共中央办公厅《党委(党组)意识形态工作责任制实施办法》，按照院党委要求，我系积极开展意识形态工作，现将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明确系部党总支委员会班子对意识形态工作负主体责任，党总支书记是第一责任人，班子其他成员根据工作分工，按照“—岗双责”要求，对职责范围内的意识形态工作负领导责任。各党支部书记是所属支部意识形态工作的第一责任人。</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教师管理、纳入目标考核体系，牢牢把握意识形态主导权，传递正能量，确保弘扬主旋律。严格落实意识形态工作责任制，牢固树立“抓意识形态工作是本职，不抓是失职，抓不好是渎职”的理念，强化意识形态领域的引导和管理，严格落实“第一责任人”、“一岗双责”，用心、用情、用力，牢牢把握意识形态工作领导权，巩固意识形态领域积极向好的发展势头，力争实现意识形态领域零事故零问题，做到守土有责、守土负责、守土尽责，为实现学校高质量发展提供坚实的支撑。</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通过召开专题会议或其他工作会议，组织系部党总支班子成员和全体党员教师，认真学习习近平总书记关于意识形态工作的重要指示精神，和中共中央办公厅关于印发《党委(党组)意识形态工作责任制实施办法》的通知(中办发〔202_]52号)、《关于进一步加强和改进新形势下高等学校宣传思想工作的意见》《中国共产党宣传工作条例》《关于规范党员干部网络行为的意见》等有关文件。深刻领会高校是意识形态工作的重要领域和前沿阵地，做好意识形态工作是一项严肃的政治任务，充分认识意识形态工作的极端重要性，切实增强责任感和使命感，树牢“四个意识”，坚定“四个自信”，做到“两个维护”。教育广大党员、教师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&gt;　三、强化正面引导，狠抓工作落实</w:t>
      </w:r>
    </w:p>
    <w:p>
      <w:pPr>
        <w:ind w:left="0" w:right="0" w:firstLine="560"/>
        <w:spacing w:before="450" w:after="450" w:line="312" w:lineRule="auto"/>
      </w:pPr>
      <w:r>
        <w:rPr>
          <w:rFonts w:ascii="宋体" w:hAnsi="宋体" w:eastAsia="宋体" w:cs="宋体"/>
          <w:color w:val="000"/>
          <w:sz w:val="28"/>
          <w:szCs w:val="28"/>
        </w:rPr>
        <w:t xml:space="preserve">　　深入学习贯彻党的十九大和十九届二中、三中、四中、五中全会精神，以及习近平新时代中国特色社会主义思想。坚持学思结合、学研结合、学用结合，不断丰富学习内容，创新学习方式，完善学习制度，深化学习效果。引导党员干部读原著、学原文、用原理，学而信、学而用、学而行。强化党组织对意识形态工作的领导权、主动权、管理权。同时加强监督检查。</w:t>
      </w:r>
    </w:p>
    <w:p>
      <w:pPr>
        <w:ind w:left="0" w:right="0" w:firstLine="560"/>
        <w:spacing w:before="450" w:after="450" w:line="312" w:lineRule="auto"/>
      </w:pPr>
      <w:r>
        <w:rPr>
          <w:rFonts w:ascii="宋体" w:hAnsi="宋体" w:eastAsia="宋体" w:cs="宋体"/>
          <w:color w:val="000"/>
          <w:sz w:val="28"/>
          <w:szCs w:val="28"/>
        </w:rPr>
        <w:t xml:space="preserve">　　努力培育和践行社会主义核心价值观，落实立德树人根本任务。加强社会主义核心价值观宣传教育，广泛开展爱国主义教育。积极开展志愿服务工作，组织党员教师和学生积极参加疫情防控、文明创建等志愿服务活动。组织党员教师去红色教育基地接受革命传统教育。</w:t>
      </w:r>
    </w:p>
    <w:p>
      <w:pPr>
        <w:ind w:left="0" w:right="0" w:firstLine="560"/>
        <w:spacing w:before="450" w:after="450" w:line="312" w:lineRule="auto"/>
      </w:pPr>
      <w:r>
        <w:rPr>
          <w:rFonts w:ascii="宋体" w:hAnsi="宋体" w:eastAsia="宋体" w:cs="宋体"/>
          <w:color w:val="000"/>
          <w:sz w:val="28"/>
          <w:szCs w:val="28"/>
        </w:rPr>
        <w:t xml:space="preserve">　　深化文明创建成果，开展“厉行节约、反对浪费”、诚实守信、文明出行、文明就餐等活动。开展各种形式的讲道德、尊道德、守道德活动。加强学生宗教信仰摸排工作，加强马克思主义无神论教育、党的基本知识和科学文化知识教育，引导大学生树立共产主义理想信仰。</w:t>
      </w:r>
    </w:p>
    <w:p>
      <w:pPr>
        <w:ind w:left="0" w:right="0" w:firstLine="560"/>
        <w:spacing w:before="450" w:after="450" w:line="312" w:lineRule="auto"/>
      </w:pPr>
      <w:r>
        <w:rPr>
          <w:rFonts w:ascii="宋体" w:hAnsi="宋体" w:eastAsia="宋体" w:cs="宋体"/>
          <w:color w:val="000"/>
          <w:sz w:val="28"/>
          <w:szCs w:val="28"/>
        </w:rPr>
        <w:t xml:space="preserve">　　加强师德师风建设，成立了师德建设工作领导小组，贯彻落实教育厅和院党委关于加强师德师风建设的意见和师德工作考核办法，坚持实行师德—票否决制度。真正做到学术研究无禁区，课堂讲授有纪律。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制定了《党员联系班级制度》，促进了党员干部广泛深入教学一线，积极开展调查研究，及时了解掌握师生的思想动态，解决问题，化解疑虑。</w:t>
      </w:r>
    </w:p>
    <w:p>
      <w:pPr>
        <w:ind w:left="0" w:right="0" w:firstLine="560"/>
        <w:spacing w:before="450" w:after="450" w:line="312" w:lineRule="auto"/>
      </w:pPr>
      <w:r>
        <w:rPr>
          <w:rFonts w:ascii="宋体" w:hAnsi="宋体" w:eastAsia="宋体" w:cs="宋体"/>
          <w:color w:val="000"/>
          <w:sz w:val="28"/>
          <w:szCs w:val="28"/>
        </w:rPr>
        <w:t xml:space="preserve">　&gt;　四、深入调查研究，及时研判动态</w:t>
      </w:r>
    </w:p>
    <w:p>
      <w:pPr>
        <w:ind w:left="0" w:right="0" w:firstLine="560"/>
        <w:spacing w:before="450" w:after="450" w:line="312" w:lineRule="auto"/>
      </w:pPr>
      <w:r>
        <w:rPr>
          <w:rFonts w:ascii="宋体" w:hAnsi="宋体" w:eastAsia="宋体" w:cs="宋体"/>
          <w:color w:val="000"/>
          <w:sz w:val="28"/>
          <w:szCs w:val="28"/>
        </w:rPr>
        <w:t xml:space="preserve">　　加强热点问题引导，加强舆情监测研判和处置工作力度，加强意识形态阵地管理，维护网络意识形态安全。规范各种0Q群、微信群管理，对所有师生群都进行了实名制管理登记，进一步加强网上正面宣传和舆论引导,加强突发事件和敏感舆情的风险排查及应急处置。</w:t>
      </w:r>
    </w:p>
    <w:p>
      <w:pPr>
        <w:ind w:left="0" w:right="0" w:firstLine="560"/>
        <w:spacing w:before="450" w:after="450" w:line="312" w:lineRule="auto"/>
      </w:pPr>
      <w:r>
        <w:rPr>
          <w:rFonts w:ascii="宋体" w:hAnsi="宋体" w:eastAsia="宋体" w:cs="宋体"/>
          <w:color w:val="000"/>
          <w:sz w:val="28"/>
          <w:szCs w:val="28"/>
        </w:rPr>
        <w:t xml:space="preserve">　　强化阵地管理，对课堂教学、网络媒体、报告讲座、宣传阵地、学生社团等，抓牢意识形态的话语权，做到可管可控。高度关注师生的网络舆情，及时监控和处置网络不良信息。</w:t>
      </w:r>
    </w:p>
    <w:p>
      <w:pPr>
        <w:ind w:left="0" w:right="0" w:firstLine="560"/>
        <w:spacing w:before="450" w:after="450" w:line="312" w:lineRule="auto"/>
      </w:pPr>
      <w:r>
        <w:rPr>
          <w:rFonts w:ascii="宋体" w:hAnsi="宋体" w:eastAsia="宋体" w:cs="宋体"/>
          <w:color w:val="000"/>
          <w:sz w:val="28"/>
          <w:szCs w:val="28"/>
        </w:rPr>
        <w:t xml:space="preserve">　　定期对意识形态工作进行研判，评估意识形态工作责任制落实情况，加强预见和防范。</w:t>
      </w:r>
    </w:p>
    <w:p>
      <w:pPr>
        <w:ind w:left="0" w:right="0" w:firstLine="560"/>
        <w:spacing w:before="450" w:after="450" w:line="312" w:lineRule="auto"/>
      </w:pPr>
      <w:r>
        <w:rPr>
          <w:rFonts w:ascii="宋体" w:hAnsi="宋体" w:eastAsia="宋体" w:cs="宋体"/>
          <w:color w:val="000"/>
          <w:sz w:val="28"/>
          <w:szCs w:val="28"/>
        </w:rPr>
        <w:t xml:space="preserve">　&gt;　五、后续工作打算</w:t>
      </w:r>
    </w:p>
    <w:p>
      <w:pPr>
        <w:ind w:left="0" w:right="0" w:firstLine="560"/>
        <w:spacing w:before="450" w:after="450" w:line="312" w:lineRule="auto"/>
      </w:pPr>
      <w:r>
        <w:rPr>
          <w:rFonts w:ascii="宋体" w:hAnsi="宋体" w:eastAsia="宋体" w:cs="宋体"/>
          <w:color w:val="000"/>
          <w:sz w:val="28"/>
          <w:szCs w:val="28"/>
        </w:rPr>
        <w:t xml:space="preserve">　　通过研判，我们认为目前我系意识形态工作的主流是好的。社会主义核心价值观进头脑、进课堂工作有序开展;校园文化建设，弘扬主旋律，传播正能量等取得明显效果。同时发现了一些存在问题或苗头，主要是对意识形态工作认识上还有差距，存在不够重视的问题；对形势政策和政治学习缺乏热情；网络影响日益加大，网络监管和舆情掌控、引导有待进—步加强。</w:t>
      </w:r>
    </w:p>
    <w:p>
      <w:pPr>
        <w:ind w:left="0" w:right="0" w:firstLine="560"/>
        <w:spacing w:before="450" w:after="450" w:line="312" w:lineRule="auto"/>
      </w:pPr>
      <w:r>
        <w:rPr>
          <w:rFonts w:ascii="宋体" w:hAnsi="宋体" w:eastAsia="宋体" w:cs="宋体"/>
          <w:color w:val="000"/>
          <w:sz w:val="28"/>
          <w:szCs w:val="28"/>
        </w:rPr>
        <w:t xml:space="preserve">　　今后，我们将进一步认真学习，切实做好贯彻落实意识形态工作责任制。对研判发现的问题，及时采取针对性措施，梳理抓好意识形态工作的思路，增强忧患意识、政治意识，增强做好意识形态工作的主动意识和主体意识。建立健全意识形态工作相关规章制度，为落实主体责任和“一岗双责”提供可靠保障。</w:t>
      </w:r>
    </w:p>
    <w:p>
      <w:pPr>
        <w:ind w:left="0" w:right="0" w:firstLine="560"/>
        <w:spacing w:before="450" w:after="450" w:line="312" w:lineRule="auto"/>
      </w:pPr>
      <w:r>
        <w:rPr>
          <w:rFonts w:ascii="宋体" w:hAnsi="宋体" w:eastAsia="宋体" w:cs="宋体"/>
          <w:color w:val="000"/>
          <w:sz w:val="28"/>
          <w:szCs w:val="28"/>
        </w:rPr>
        <w:t xml:space="preserve">　　总支部委员会</w:t>
      </w:r>
    </w:p>
    <w:p>
      <w:pPr>
        <w:ind w:left="0" w:right="0" w:firstLine="560"/>
        <w:spacing w:before="450" w:after="450" w:line="312" w:lineRule="auto"/>
      </w:pPr>
      <w:r>
        <w:rPr>
          <w:rFonts w:ascii="宋体" w:hAnsi="宋体" w:eastAsia="宋体" w:cs="宋体"/>
          <w:color w:val="000"/>
          <w:sz w:val="28"/>
          <w:szCs w:val="28"/>
        </w:rPr>
        <w:t xml:space="preserve">　　11月18日</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按照区委宣传部关于召开全区意识形态领域情况分析研判联系会议第一季度工作会议要求，现将区委党史办意识形态工作情况汇报如下：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_-202_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_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　　&gt;二、存在具体风险点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&gt;　　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_年党史工作项目》，逐项落实、序时推进，高质量完成，强化党史资源挖掘、做好党史资料征编、加强党史宣传教育，增强党史意识形态工作引导力和主动性，以优异的工作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　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2025-03-15T05:03:17+08:00</dcterms:created>
  <dcterms:modified xsi:type="dcterms:W3CDTF">2025-03-15T05:03:17+08:00</dcterms:modified>
</cp:coreProperties>
</file>

<file path=docProps/custom.xml><?xml version="1.0" encoding="utf-8"?>
<Properties xmlns="http://schemas.openxmlformats.org/officeDocument/2006/custom-properties" xmlns:vt="http://schemas.openxmlformats.org/officeDocument/2006/docPropsVTypes"/>
</file>