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税务干部社保工作总结(合集45篇)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税务干部社保工作总结1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v^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v^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(一)就业再就业工作有了新突破</w:t>
      </w:r>
    </w:p>
    <w:p>
      <w:pPr>
        <w:ind w:left="0" w:right="0" w:firstLine="560"/>
        <w:spacing w:before="450" w:after="450" w:line="312" w:lineRule="auto"/>
      </w:pPr>
      <w:r>
        <w:rPr>
          <w:rFonts w:ascii="宋体" w:hAnsi="宋体" w:eastAsia="宋体" w:cs="宋体"/>
          <w:color w:val="000"/>
          <w:sz w:val="28"/>
          <w:szCs w:val="28"/>
        </w:rPr>
        <w:t xml:space="preserve">各级^v^门从维护我市社会稳定和促进经济发展的高度，认识并狠抓就业再就业工作。一是全面落实再就业扶持政策。进一步完善了促进就业再就业的政策措施，细化小额贷款、税费减免、社保补贴、免费培训等操作办法，并逐个检查落实，对各地再就业工作进展和政策落实情况按月进行通报。二是狠抓就业再就业政策和先进典型宣传。把就业政策和就业再就业先进集体、先进个人的事迹作为宣传的重点，以推动工作的开展。三是全面开展就业援助活动。出台公益性岗位管理办法，全面清理公益性岗位，开展免费职介和免费就业技能培训，全年为下岗失业人员免费职介达18135人，再就业免费技能培训11849人，创业培训达2908人，为2453名下岗职工免费办理职业资格证书。四是把第三产业作为就业的主攻方向。坚持优化结构，大力拓宽就业渠道，把发展就业潜力大的第三产业特别是服务业作为扩大就业的主要方向，加大了政策扶持力度，积极帮助再就业容量大的私营、个体经济、中小企业和劳动密集型企业发展，鼓励并帮助下岗失业人员通过灵活多样的形式实现再就业;通过再就业援助周、“春风行动”、求职专场招聘会、再就业实效行动、民营企业招聘周、岗位对接等活动，促使5120名特困救助对象实现就业。帮助企业有就业愿望的334名下岗失业军转干部实现了再就业。五是高度重视特殊困难群体的就业问题。始终把特殊困难群体特别是“零就业”家庭的就业救助和失地农民的就业安置作为工作重点，及时落实小额担保贷款、社保补贴、岗位补贴、职介补贴、再就业培训补贴等再就业优惠扶持政策。以职业技能培训为突破口，以职业介绍和劳务输出为手段，强化就业服务，取得了显著成绩，我市失地无业农民就业安置工作受到了省委专项督查组的高度评价，并在全省交流经验。由于采取了上述措施，我市就业再就业工作成效突出。全市城镇新增就业人员28320人，下岗失业人员实现再就业18450人，“4050”等救助对象就业3721人;直接组织劳务输出12089人，“零就业”家庭就业2594人，为1708户实现了就业解困;培训失地农民16978人，失地无业农民通过多种渠道就业达19742人。</w:t>
      </w:r>
    </w:p>
    <w:p>
      <w:pPr>
        <w:ind w:left="0" w:right="0" w:firstLine="560"/>
        <w:spacing w:before="450" w:after="450" w:line="312" w:lineRule="auto"/>
      </w:pPr>
      <w:r>
        <w:rPr>
          <w:rFonts w:ascii="宋体" w:hAnsi="宋体" w:eastAsia="宋体" w:cs="宋体"/>
          <w:color w:val="000"/>
          <w:sz w:val="28"/>
          <w:szCs w:val="28"/>
        </w:rPr>
        <w:t xml:space="preserve">(二)社会保障工作取得新进展</w:t>
      </w:r>
    </w:p>
    <w:p>
      <w:pPr>
        <w:ind w:left="0" w:right="0" w:firstLine="560"/>
        <w:spacing w:before="450" w:after="450" w:line="312" w:lineRule="auto"/>
      </w:pPr>
      <w:r>
        <w:rPr>
          <w:rFonts w:ascii="宋体" w:hAnsi="宋体" w:eastAsia="宋体" w:cs="宋体"/>
          <w:color w:val="000"/>
          <w:sz w:val="28"/>
          <w:szCs w:val="28"/>
        </w:rPr>
        <w:t xml:space="preserve">社会保险服务工作得到加强，进一步理顺社保参保、缴费流程，简化程序，规范服务，实行了养老保险个体缴费银行代扣代缴，大大方便了参保人员缴费，全年征收各类社会保险费亿元(其中社会养老保险费亿元，机关事业单位养老保险费9420万元，医疗保险费8400万元、失业保险费1851万元，工伤保险费442万元，生育保险费390万元)。全面开展企业离退休人员基本养老金社会化发放，确保了准确、及时发放到位。严格基金监督管理，搞好稽核工作和内部审计;在搞好非现场监督的同时积极开展现场监督，12月，我局会同市财政局对区县解困再就业资金和市直三园区社保资金管理使用情况进行了检查，并对检查结果进行了通报。开展社保待遇资格认证与年审工作，加强退休人员丧葬抚恤费支付管理，调动社区积极性，做好防止冒领的事前服务、监督工作，全年支付各类社会保险待遇达亿元。</w:t>
      </w:r>
    </w:p>
    <w:p>
      <w:pPr>
        <w:ind w:left="0" w:right="0" w:firstLine="560"/>
        <w:spacing w:before="450" w:after="450" w:line="312" w:lineRule="auto"/>
      </w:pPr>
      <w:r>
        <w:rPr>
          <w:rFonts w:ascii="宋体" w:hAnsi="宋体" w:eastAsia="宋体" w:cs="宋体"/>
          <w:color w:val="000"/>
          <w:sz w:val="28"/>
          <w:szCs w:val="28"/>
        </w:rPr>
        <w:t xml:space="preserve">积极组织探讨失地农民参加社会保险办法，今年我市各地根据实际情况认真研究，失地农民在享受生活保障费的基础上，稳妥地推进其参加社会保险的政策措施，将其纳入社会保障范围。多数征地农民自愿选择申请进入基本生活补助保障管理中心，终身享受基本生活保障，为保障失地农民利益，我市强力推进失地农民失业保险工作，并于12月份在蓬溪县取得实质突破，现已有194名失地农民参加失业保险。全市失地无业农民参加养老保险的7777名，其中以城镇个体劳动者身份参加养老保险的3535名。有768名失地农民进入基本医疗保险，15000人加入了农村合作医疗。</w:t>
      </w:r>
    </w:p>
    <w:p>
      <w:pPr>
        <w:ind w:left="0" w:right="0" w:firstLine="560"/>
        <w:spacing w:before="450" w:after="450" w:line="312" w:lineRule="auto"/>
      </w:pPr>
      <w:r>
        <w:rPr>
          <w:rFonts w:ascii="宋体" w:hAnsi="宋体" w:eastAsia="宋体" w:cs="宋体"/>
          <w:color w:val="000"/>
          <w:sz w:val="28"/>
          <w:szCs w:val="28"/>
        </w:rPr>
        <w:t xml:space="preserve">(三)劳动维权工作收到新成效</w:t>
      </w:r>
    </w:p>
    <w:p>
      <w:pPr>
        <w:ind w:left="0" w:right="0" w:firstLine="560"/>
        <w:spacing w:before="450" w:after="450" w:line="312" w:lineRule="auto"/>
      </w:pPr>
      <w:r>
        <w:rPr>
          <w:rFonts w:ascii="宋体" w:hAnsi="宋体" w:eastAsia="宋体" w:cs="宋体"/>
          <w:color w:val="000"/>
          <w:sz w:val="28"/>
          <w:szCs w:val="28"/>
        </w:rPr>
        <w:t xml:space="preserve">高度重视劳动者维权工作，为构建和谐的劳动关系打下了坚实基础，有力地推动了劳动保障法规的实施。一是加强劳动保障法规政策的宣传工作，营造良好的劳动保障法制环境。先后10次开展民工维权、劳动者权益、劳动保障法规、最低工资支付等专项宣传活动，设立宣传站40个，悬挂标语40幅，印发资料xx0余份，维权手册5000册，在农民工集中的建筑工地和公共场所设立农民工权益保护告示牌42块。二是重力查处举报案件，推进劳动保障法律、法规的实施。积极探索建立预防和解决拖欠民工工资的长效机制，对少数严重拖欠工资的企业实行重点监控，对个别餐饮企业、美容美发店收取劳动者押金案件进行了追踪曝光与督查。今年受理拖欠农民工工资案件544件，涉及农民工6412人，追回工资万元。三是认真开展监察活动，切实维护劳动者合法权益。全年开展民工维权、劳动力市场整顿、《劳动法》贯彻、禁止使用童工等专项检查活动7次，全面检查了我市用人单位劳动合同签订、工资支付情况、社会保险参加、最低工资标准、禁止使用童工情况，促进了劳动保障法规的较好实施。大力开展春风行动，为进城务工的农民营造良好的就业环境，市劳动保障监察支队被表彰为全国先进单位。会同公安、人事、工商等部门对全市劳动力市场进行了专项整治，取得了较好实效，取缔了7户非法职介机构，查处了9户违规职介机构。主动监察用人单位1872户，完成年度目标任务的133%;接待群众来访16000人次,受理举报投诉案件837件，举报案件处理结案率达100%。</w:t>
      </w:r>
    </w:p>
    <w:p>
      <w:pPr>
        <w:ind w:left="0" w:right="0" w:firstLine="560"/>
        <w:spacing w:before="450" w:after="450" w:line="312" w:lineRule="auto"/>
      </w:pPr>
      <w:r>
        <w:rPr>
          <w:rFonts w:ascii="宋体" w:hAnsi="宋体" w:eastAsia="宋体" w:cs="宋体"/>
          <w:color w:val="000"/>
          <w:sz w:val="28"/>
          <w:szCs w:val="28"/>
        </w:rPr>
        <w:t xml:space="preserve">(四)劳动工作迈上新台阶</w:t>
      </w:r>
    </w:p>
    <w:p>
      <w:pPr>
        <w:ind w:left="0" w:right="0" w:firstLine="560"/>
        <w:spacing w:before="450" w:after="450" w:line="312" w:lineRule="auto"/>
      </w:pPr>
      <w:r>
        <w:rPr>
          <w:rFonts w:ascii="宋体" w:hAnsi="宋体" w:eastAsia="宋体" w:cs="宋体"/>
          <w:color w:val="000"/>
          <w:sz w:val="28"/>
          <w:szCs w:val="28"/>
        </w:rPr>
        <w:t xml:space="preserve">以建立和谐劳动关系为目标，全面加强工资福利、劳动合同管理、劳动争议仲裁工作、职业技能培训鉴定工作。为扩大劳动合同的覆盖面，把改制后非公有制企业和进城务工农民作为推进劳动合同制度的重点，主动深入到部分私营企业、个体经济组织、中介服务机构抽查合同签订及履行情况，解决用人单位在推进劳动合同制度中出现的问题，全市劳动合同签订率达，新签集体合同83户。</w:t>
      </w:r>
    </w:p>
    <w:p>
      <w:pPr>
        <w:ind w:left="0" w:right="0" w:firstLine="560"/>
        <w:spacing w:before="450" w:after="450" w:line="312" w:lineRule="auto"/>
      </w:pPr>
      <w:r>
        <w:rPr>
          <w:rFonts w:ascii="宋体" w:hAnsi="宋体" w:eastAsia="宋体" w:cs="宋体"/>
          <w:color w:val="000"/>
          <w:sz w:val="28"/>
          <w:szCs w:val="28"/>
        </w:rPr>
        <w:t xml:space="preserve">继续加强对企业工资收入分配的宏观调控、开展城镇劳动力市场工资指导价位的调查分析测算，督促企业认真贯彻落实最低工资标准。按照工资标准和工资指导线搞好内部分配工作。继续做好企业军队转业干部的生活救助与社会保险工作，落实企业在岗、下岗、失业的军转干部生活救助政策，全市为358名企业军转干部完善手续，并及时做好协调督查、兑现工作，确保其工资与基本生活费按时足额发放，做好其来访解释、接待工作。</w:t>
      </w:r>
    </w:p>
    <w:p>
      <w:pPr>
        <w:ind w:left="0" w:right="0" w:firstLine="560"/>
        <w:spacing w:before="450" w:after="450" w:line="312" w:lineRule="auto"/>
      </w:pPr>
      <w:r>
        <w:rPr>
          <w:rFonts w:ascii="宋体" w:hAnsi="宋体" w:eastAsia="宋体" w:cs="宋体"/>
          <w:color w:val="000"/>
          <w:sz w:val="28"/>
          <w:szCs w:val="28"/>
        </w:rPr>
        <w:t xml:space="preserve">全面推行国家职业资格证书制度，为加强对职业技能鉴定机构和人员的管理，对全市职业技能鉴定机构进行了评估，同时就加强管理专门发出了文件。指导行业开展职业技能竞赛，鼓励职工学习钻研技术。对全市140个事业单位技能人才状况进行抽样调查，并在此基础上形成了“xxx”技能人才队伍建设规划。鉴定各类技术人员22350人，办理职业资格证书20240人，培养技师140人。加强对职业培训机构与职介机构的日常管理，开展对32所民办职业教育培训机构年检评估工作，对15所职介机构进行了复核认定，对2所培训机构责令限期整改，注销3所不合格民办职业培训学校，停办3所职介机构，取缔2所未取得许可证的职介机构，新审批了10所民办培训学校，xx年全市民办培训机构招生11500人，现有在校生达万人。</w:t>
      </w:r>
    </w:p>
    <w:p>
      <w:pPr>
        <w:ind w:left="0" w:right="0" w:firstLine="560"/>
        <w:spacing w:before="450" w:after="450" w:line="312" w:lineRule="auto"/>
      </w:pPr>
      <w:r>
        <w:rPr>
          <w:rFonts w:ascii="宋体" w:hAnsi="宋体" w:eastAsia="宋体" w:cs="宋体"/>
          <w:color w:val="000"/>
          <w:sz w:val="28"/>
          <w:szCs w:val="28"/>
        </w:rPr>
        <w:t xml:space="preserve">重视劳动争议仲裁和劳动保障信访工作，积极妥善地处理劳动争议案件，受理劳动争议案件238件，结案率97%;重视群众来信来访工作，处理群众来信483件，接待群众来访39347余人次。把劳动保障涉及稳定事项作为工作重点，坚持周通报、月排查、季回顾和领导干部直接抓，重点问题实行局党组成员挂案督办制，进行重点处理，特殊问题特别处理，使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(五)基础管理工作出现新起色</w:t>
      </w:r>
    </w:p>
    <w:p>
      <w:pPr>
        <w:ind w:left="0" w:right="0" w:firstLine="560"/>
        <w:spacing w:before="450" w:after="450" w:line="312" w:lineRule="auto"/>
      </w:pPr>
      <w:r>
        <w:rPr>
          <w:rFonts w:ascii="宋体" w:hAnsi="宋体" w:eastAsia="宋体" w:cs="宋体"/>
          <w:color w:val="000"/>
          <w:sz w:val="28"/>
          <w:szCs w:val="28"/>
        </w:rPr>
        <w:t xml:space="preserve">重视和加强领导班子和队伍建设。按照“四好”要求，加强领导班子建设，增强班子战斗力和凝聚力。扎实抓好保持^v^员先进性教育活动，推进党的建设，充分发挥党支部战斗堡垒作用和党员先进性作用。以开展民主评议政风行风工作为契机，通过多种形式和途径，加强对职工进行理想信念、廉洁从政、纪律作风和艰苦奋斗教育，推进党风廉政建设取得了新成效。广泛开展向向志雄同志学习活动为契机，教育广大职工立足本职，多作贡献。深化创建学习型机关活动，加强职工教育培训，提高了职工素质，我局成功举办了有200人参加的全市社保经办机构工作人员业务素质培训班。开展“效能革命”，规范办事流程，提高办事效率，优化服务质量，树立了新的形象。</w:t>
      </w:r>
    </w:p>
    <w:p>
      <w:pPr>
        <w:ind w:left="0" w:right="0" w:firstLine="560"/>
        <w:spacing w:before="450" w:after="450" w:line="312" w:lineRule="auto"/>
      </w:pPr>
      <w:r>
        <w:rPr>
          <w:rFonts w:ascii="宋体" w:hAnsi="宋体" w:eastAsia="宋体" w:cs="宋体"/>
          <w:color w:val="000"/>
          <w:sz w:val="28"/>
          <w:szCs w:val="28"/>
        </w:rPr>
        <w:t xml:space="preserve">推进依法行政。为认真贯彻《行政许可法》，清理行政审批项目和规范性文件，并对办理事项进一步明确了办理程序和时限。出台了深化政务公开的意见并认真执行。加强劳动保障法制建设，做好宣传、学习、检查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税务干部社保工作总结3</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v^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税务干部社保工作总结4</w:t>
      </w:r>
    </w:p>
    <w:p>
      <w:pPr>
        <w:ind w:left="0" w:right="0" w:firstLine="560"/>
        <w:spacing w:before="450" w:after="450" w:line="312" w:lineRule="auto"/>
      </w:pPr>
      <w:r>
        <w:rPr>
          <w:rFonts w:ascii="宋体" w:hAnsi="宋体" w:eastAsia="宋体" w:cs="宋体"/>
          <w:color w:val="000"/>
          <w:sz w:val="28"/>
          <w:szCs w:val="28"/>
        </w:rPr>
        <w:t xml:space="preserve">xx年，在所领导的正确领导下，所全所同志认真学习党和国家的路线、方针、政策，着力落实上级年初提出的xx年税收工作指导思想和要求，坚持以科学发展观为指引，从“两个突破”入手，通过建立学习型基层组织、精神文明创建、税务工作的重组，全所同志齐心协力，克服困难，创新进取，圆满完成了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税务干部社保工作总结5</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税务干部社保工作总结6</w:t>
      </w:r>
    </w:p>
    <w:p>
      <w:pPr>
        <w:ind w:left="0" w:right="0" w:firstLine="560"/>
        <w:spacing w:before="450" w:after="450" w:line="312" w:lineRule="auto"/>
      </w:pPr>
      <w:r>
        <w:rPr>
          <w:rFonts w:ascii="宋体" w:hAnsi="宋体" w:eastAsia="宋体" w:cs="宋体"/>
          <w:color w:val="000"/>
          <w:sz w:val="28"/>
          <w:szCs w:val="28"/>
        </w:rPr>
        <w:t xml:space="preserve">&gt;一、领导重视，责任落实，为再就业工作提供强有力保障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&gt;二、建立动态管理，认真做好失业人员登记与服务工作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&gt;三、积极宣传各项政策，努力开发就业岗位，认真做好就业和再就业服务工作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税务干部社保工作总结7</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&gt;2、做好困难家庭的救助工作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xxx宗，村镇两级救济金额xx万元;危重病特殊救助xx宗，区镇村三级救济金额x0万元;困难家庭修建房屋x宗，资助金额x万元。区镇两级在春节前对全镇的困难群体进行慰问，共投入慰问金达万元，受惠家庭达xx00多个。其中：区领导入户慰问，区财政资金万元;区、镇两级^v^联合举办了“爱心助困情暖万家”的春节慰问活动，为全镇的低保、低保临界家庭、五保户、三无人员每户发放两包x公斤大米、一瓶x公升花生油，区镇^v^投入资金xx万元。组织符合《xx^v^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&gt;3、平安钟服务扩面，为更多长者提供紧急支援服务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&gt;4、加快推进马宁永安堂扩建工程建设，解决群众日益增长的殡葬需求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税务干部社保工作总结8</w:t>
      </w:r>
    </w:p>
    <w:p>
      <w:pPr>
        <w:ind w:left="0" w:right="0" w:firstLine="560"/>
        <w:spacing w:before="450" w:after="450" w:line="312" w:lineRule="auto"/>
      </w:pPr>
      <w:r>
        <w:rPr>
          <w:rFonts w:ascii="宋体" w:hAnsi="宋体" w:eastAsia="宋体" w:cs="宋体"/>
          <w:color w:val="000"/>
          <w:sz w:val="28"/>
          <w:szCs w:val="28"/>
        </w:rPr>
        <w:t xml:space="preserve">20xx年，国家税务局在省国税局和市委、市政府的正确领导下，围绕“干好税务、带好队伍”的要求，推进全面从严治党，大力组织税收收入，注重管理服务创新，加强干部队伍建设和党风廉政建设，各项工作取得了一定成效。系统8个区县局全部评为第11届省级文明单位，市局办税服务厅先后获评全国巾帼文明岗、安徽省先进集体、省级青年文明号，徽州区局获评第五届全国文明单位，市局被评为20xx年市政府目标管理考核优秀单位。</w:t>
      </w:r>
    </w:p>
    <w:p>
      <w:pPr>
        <w:ind w:left="0" w:right="0" w:firstLine="560"/>
        <w:spacing w:before="450" w:after="450" w:line="312" w:lineRule="auto"/>
      </w:pPr>
      <w:r>
        <w:rPr>
          <w:rFonts w:ascii="宋体" w:hAnsi="宋体" w:eastAsia="宋体" w:cs="宋体"/>
          <w:color w:val="000"/>
          <w:sz w:val="28"/>
          <w:szCs w:val="28"/>
        </w:rPr>
        <w:t xml:space="preserve">&gt;一、深入学习党的十九大精神，落实全面从严治党责任</w:t>
      </w:r>
    </w:p>
    <w:p>
      <w:pPr>
        <w:ind w:left="0" w:right="0" w:firstLine="560"/>
        <w:spacing w:before="450" w:after="450" w:line="312" w:lineRule="auto"/>
      </w:pPr>
      <w:r>
        <w:rPr>
          <w:rFonts w:ascii="宋体" w:hAnsi="宋体" w:eastAsia="宋体" w:cs="宋体"/>
          <w:color w:val="000"/>
          <w:sz w:val="28"/>
          <w:szCs w:val="28"/>
        </w:rPr>
        <w:t xml:space="preserve">把学习党的十九大精神作为当前和今后一段时期首要政治任务，按照学懂、弄通、做实的要求，制定学习教育计划，通过召开党组中心组学习会、支部大会、国地税专题辅导报告会和主题党日活动等形式组织好学习培训;组织宣讲员赴企业开展联席宣讲，被安徽新闻联播连续播出报道;各区县局通过邀请十九大代表作专题宣讲、联合企业开展主题党日、举办“税、企、村”联合党课等形式，实现党员干部学习贯彻党的十九大精神全员参与、全面覆盖。</w:t>
      </w:r>
    </w:p>
    <w:p>
      <w:pPr>
        <w:ind w:left="0" w:right="0" w:firstLine="560"/>
        <w:spacing w:before="450" w:after="450" w:line="312" w:lineRule="auto"/>
      </w:pPr>
      <w:r>
        <w:rPr>
          <w:rFonts w:ascii="宋体" w:hAnsi="宋体" w:eastAsia="宋体" w:cs="宋体"/>
          <w:color w:val="000"/>
          <w:sz w:val="28"/>
          <w:szCs w:val="28"/>
        </w:rPr>
        <w:t xml:space="preserve">&gt;二、坚持原则，大力组织税收收入</w:t>
      </w:r>
    </w:p>
    <w:p>
      <w:pPr>
        <w:ind w:left="0" w:right="0" w:firstLine="560"/>
        <w:spacing w:before="450" w:after="450" w:line="312" w:lineRule="auto"/>
      </w:pPr>
      <w:r>
        <w:rPr>
          <w:rFonts w:ascii="宋体" w:hAnsi="宋体" w:eastAsia="宋体" w:cs="宋体"/>
          <w:color w:val="000"/>
          <w:sz w:val="28"/>
          <w:szCs w:val="28"/>
        </w:rPr>
        <w:t xml:space="preserve">始终注重加强税收风险管理，持续规范“两头在外”商贸企业、新办招商引资企业、代开了发票等税收秩序，促进收入质量持续提高，收入结构不断优化。20xx年，共组织入库税收收入亿元，增长。</w:t>
      </w:r>
    </w:p>
    <w:p>
      <w:pPr>
        <w:ind w:left="0" w:right="0" w:firstLine="560"/>
        <w:spacing w:before="450" w:after="450" w:line="312" w:lineRule="auto"/>
      </w:pPr>
      <w:r>
        <w:rPr>
          <w:rFonts w:ascii="宋体" w:hAnsi="宋体" w:eastAsia="宋体" w:cs="宋体"/>
          <w:color w:val="000"/>
          <w:sz w:val="28"/>
          <w:szCs w:val="28"/>
        </w:rPr>
        <w:t xml:space="preserve">&gt;三、依法治税，加快推进职能转变</w:t>
      </w:r>
    </w:p>
    <w:p>
      <w:pPr>
        <w:ind w:left="0" w:right="0" w:firstLine="560"/>
        <w:spacing w:before="450" w:after="450" w:line="312" w:lineRule="auto"/>
      </w:pPr>
      <w:r>
        <w:rPr>
          <w:rFonts w:ascii="宋体" w:hAnsi="宋体" w:eastAsia="宋体" w:cs="宋体"/>
          <w:color w:val="000"/>
          <w:sz w:val="28"/>
          <w:szCs w:val="28"/>
        </w:rPr>
        <w:t xml:space="preserve">扎实开展营改增政策大辅导活动，细致做好营改增政策效应分析，加大申报数据审核力度，切实强化营改增后续管理;持续深化国税地税征管体制改革工作，召开国地税合作工作会议，分解落实工作任务，加强互驻窗口、委托代征、发票协查、案件查处等工作合作力度，共同委托邮政部门代征税款，成立联合办税服务厅。</w:t>
      </w:r>
    </w:p>
    <w:p>
      <w:pPr>
        <w:ind w:left="0" w:right="0" w:firstLine="560"/>
        <w:spacing w:before="450" w:after="450" w:line="312" w:lineRule="auto"/>
      </w:pPr>
      <w:r>
        <w:rPr>
          <w:rFonts w:ascii="宋体" w:hAnsi="宋体" w:eastAsia="宋体" w:cs="宋体"/>
          <w:color w:val="000"/>
          <w:sz w:val="28"/>
          <w:szCs w:val="28"/>
        </w:rPr>
        <w:t xml:space="preserve">&gt;四、减负便民，持续推进“放管服”</w:t>
      </w:r>
    </w:p>
    <w:p>
      <w:pPr>
        <w:ind w:left="0" w:right="0" w:firstLine="560"/>
        <w:spacing w:before="450" w:after="450" w:line="312" w:lineRule="auto"/>
      </w:pPr>
      <w:r>
        <w:rPr>
          <w:rFonts w:ascii="宋体" w:hAnsi="宋体" w:eastAsia="宋体" w:cs="宋体"/>
          <w:color w:val="000"/>
          <w:sz w:val="28"/>
          <w:szCs w:val="28"/>
        </w:rPr>
        <w:t xml:space="preserve">&gt;五、从严从实，营造干事创业氛围</w:t>
      </w:r>
    </w:p>
    <w:p>
      <w:pPr>
        <w:ind w:left="0" w:right="0" w:firstLine="560"/>
        <w:spacing w:before="450" w:after="450" w:line="312" w:lineRule="auto"/>
      </w:pPr>
      <w:r>
        <w:rPr>
          <w:rFonts w:ascii="宋体" w:hAnsi="宋体" w:eastAsia="宋体" w:cs="宋体"/>
          <w:color w:val="000"/>
          <w:sz w:val="28"/>
          <w:szCs w:val="28"/>
        </w:rPr>
        <w:t xml:space="preserve">认真贯彻落实《干部选拔任用工作条例》和省局新修订的《关于进一步加强市、县局领导班子建设的意见》，改进干部选拔任用机制围绕“德彰法行 筑梦徽州”核心价值理念体系，积极开展形式丰富的职工文体活动。首推“少年税校”，与地税部门联手积极创建全面税收普法教育示范基地，进一步推进税收普法教育。深入推进全员岗位练兵，联合市总工会开展能手竞赛、表彰岗位能手。</w:t>
      </w:r>
    </w:p>
    <w:p>
      <w:pPr>
        <w:ind w:left="0" w:right="0" w:firstLine="560"/>
        <w:spacing w:before="450" w:after="450" w:line="312" w:lineRule="auto"/>
      </w:pPr>
      <w:r>
        <w:rPr>
          <w:rFonts w:ascii="宋体" w:hAnsi="宋体" w:eastAsia="宋体" w:cs="宋体"/>
          <w:color w:val="000"/>
          <w:sz w:val="28"/>
          <w:szCs w:val="28"/>
        </w:rPr>
        <w:t xml:space="preserve">&gt;六、压实责任，持续推进反腐倡廉</w:t>
      </w:r>
    </w:p>
    <w:p>
      <w:pPr>
        <w:ind w:left="0" w:right="0" w:firstLine="560"/>
        <w:spacing w:before="450" w:after="450" w:line="312" w:lineRule="auto"/>
      </w:pPr>
      <w:r>
        <w:rPr>
          <w:rFonts w:ascii="宋体" w:hAnsi="宋体" w:eastAsia="宋体" w:cs="宋体"/>
          <w:color w:val="000"/>
          <w:sz w:val="28"/>
          <w:szCs w:val="28"/>
        </w:rPr>
        <w:t xml:space="preserve">将廉政知识列为党组中心组必学内容，组织2次廉政专题学习，举办专题辅导讲座，邀请地方检察院、纪委同志作反腐倡廉、预防职务犯罪讲座。积极开展廉政谈话活动，对各区县局主要负责人和市局各单位主要负责人进行了集体约谈，做到警钟常鸣、防微杜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税务干部社保工作总结10</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税务干部社保工作总结11</w:t>
      </w:r>
    </w:p>
    <w:p>
      <w:pPr>
        <w:ind w:left="0" w:right="0" w:firstLine="560"/>
        <w:spacing w:before="450" w:after="450" w:line="312" w:lineRule="auto"/>
      </w:pPr>
      <w:r>
        <w:rPr>
          <w:rFonts w:ascii="宋体" w:hAnsi="宋体" w:eastAsia="宋体" w:cs="宋体"/>
          <w:color w:val="000"/>
          <w:sz w:val="28"/>
          <w:szCs w:val="28"/>
        </w:rPr>
        <w:t xml:space="preserve">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情报交换及时准确。xx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xx年对外商投资企业和外国企业所得税汇缴软件作了较大改动而产生的新问题，积极细化辅导层次，加大宣传力度。xx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xx年x月，按照国家^v^《国家^v^关于做好xx年度外商投资企业和外国企业所得税汇算清缴数据修订工作的通知》（国税函〔xx〕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xx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税务干部社保工作总结12</w:t>
      </w:r>
    </w:p>
    <w:p>
      <w:pPr>
        <w:ind w:left="0" w:right="0" w:firstLine="560"/>
        <w:spacing w:before="450" w:after="450" w:line="312" w:lineRule="auto"/>
      </w:pPr>
      <w:r>
        <w:rPr>
          <w:rFonts w:ascii="宋体" w:hAnsi="宋体" w:eastAsia="宋体" w:cs="宋体"/>
          <w:color w:val="000"/>
          <w:sz w:val="28"/>
          <w:szCs w:val="28"/>
        </w:rPr>
        <w:t xml:space="preserve">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税务干部社保工作总结13</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v^终身学习^v^的观点，也时刻把学习作为提高自身政治业务素质的头等大事来抓。在学习过程中，我努力做到^v^三学^v^即学政治、学科技、学业务。在政治学习方面，我重点抓好^v^科学发展观^v^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v^金税工程3期^v^，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税务干部社保工作总结14</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上半年，乡村镇规划建设管理站紧紧围绕党委、政府的中心工作，在县住房局的正确指示下，根据我乡经济发展的总体思路，进行全面规划，使乡村各类建设都能严格按规划建设，现就上半年工作总结如下：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平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2、加大投资力度，建设美好乡村光明点。今年投资40多万元平整村庄周边土地，建设环村林带。投资100余万元新建了3000平方米的市民休闲绿化广场，统一门前绿化，新增路灯21盏。</w:t>
      </w:r>
    </w:p>
    <w:p>
      <w:pPr>
        <w:ind w:left="0" w:right="0" w:firstLine="560"/>
        <w:spacing w:before="450" w:after="450" w:line="312" w:lineRule="auto"/>
      </w:pPr>
      <w:r>
        <w:rPr>
          <w:rFonts w:ascii="宋体" w:hAnsi="宋体" w:eastAsia="宋体" w:cs="宋体"/>
          <w:color w:val="000"/>
          <w:sz w:val="28"/>
          <w:szCs w:val="28"/>
        </w:rPr>
        <w:t xml:space="preserve">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对、磁山街道实施整体绿化，投资15万元新栽香樟树700余棵，实施块状绿化530平方米;原南街至光明点道路两侧租地90亩，投入40万元实施街道景观长廊建设。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党委、政府研究确定一整套流程，最终确定危改户人选。并积极组织实施，现已全部完工，等待县危改办予以验收、确认第一批危房改造项目89户，已完成审批，正在积极组织实施修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2、村危改经办人员，业务不熟，对政策宣传不到位。个别村存在危改优亲厚友的现象。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一、努力完成党委、政府和上级主管部门安排的其他中心工作。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三、积极协助党委、政府做好美好乡村光明点的建设工作。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进干部作风”的专题教育活动，加强理论知识学习，增强党性认识和提高服务人民群众水平。改进工作作风。我们将紧紧围绕在党委政府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税务干部社保工作总结15</w:t>
      </w:r>
    </w:p>
    <w:p>
      <w:pPr>
        <w:ind w:left="0" w:right="0" w:firstLine="560"/>
        <w:spacing w:before="450" w:after="450" w:line="312" w:lineRule="auto"/>
      </w:pPr>
      <w:r>
        <w:rPr>
          <w:rFonts w:ascii="宋体" w:hAnsi="宋体" w:eastAsia="宋体" w:cs="宋体"/>
          <w:color w:val="000"/>
          <w:sz w:val="28"/>
          <w:szCs w:val="28"/>
        </w:rPr>
        <w:t xml:space="preserve">上半年，在县委、县政府和市局党委的坚强领导下，统筹做好疫情防控、减税降费、组织收入、党建和文明创建等工作，带领我局广大干部职工坚守“忠诚担当、崇法守纪、兴税强国”的中国税务精神，主动积极作为，在社会稳定和经济发展中贡献税务力量。</w:t>
      </w:r>
    </w:p>
    <w:p>
      <w:pPr>
        <w:ind w:left="0" w:right="0" w:firstLine="560"/>
        <w:spacing w:before="450" w:after="450" w:line="312" w:lineRule="auto"/>
      </w:pPr>
      <w:r>
        <w:rPr>
          <w:rFonts w:ascii="宋体" w:hAnsi="宋体" w:eastAsia="宋体" w:cs="宋体"/>
          <w:color w:val="000"/>
          <w:sz w:val="28"/>
          <w:szCs w:val="28"/>
        </w:rPr>
        <w:t xml:space="preserve">一、各项工作任务开展情况</w:t>
      </w:r>
    </w:p>
    <w:p>
      <w:pPr>
        <w:ind w:left="0" w:right="0" w:firstLine="560"/>
        <w:spacing w:before="450" w:after="450" w:line="312" w:lineRule="auto"/>
      </w:pPr>
      <w:r>
        <w:rPr>
          <w:rFonts w:ascii="宋体" w:hAnsi="宋体" w:eastAsia="宋体" w:cs="宋体"/>
          <w:color w:val="000"/>
          <w:sz w:val="28"/>
          <w:szCs w:val="28"/>
        </w:rPr>
        <w:t xml:space="preserve">（一）组织收入工作向好的不确定性显现。截止xxxx年x月xx日，我局完成税收收入xxxxx万元，其中县级完成xxxxx万元，较去年同期减收xxx万元，减幅，增长额和增幅较往年均有回落且有继续回落的迹象。主要原因：一是新冠疫情等外部经济大气候负面影响；二是减税降费效应持续释放；三是企业所得税、耕地占用税、契税等贡献较大税种出现较大幅度下滑。</w:t>
      </w:r>
    </w:p>
    <w:p>
      <w:pPr>
        <w:ind w:left="0" w:right="0" w:firstLine="560"/>
        <w:spacing w:before="450" w:after="450" w:line="312" w:lineRule="auto"/>
      </w:pPr>
      <w:r>
        <w:rPr>
          <w:rFonts w:ascii="宋体" w:hAnsi="宋体" w:eastAsia="宋体" w:cs="宋体"/>
          <w:color w:val="000"/>
          <w:sz w:val="28"/>
          <w:szCs w:val="28"/>
        </w:rPr>
        <w:t xml:space="preserve">（三）持续深入推进机构改革与职级并行。按照总局“事合、人合、力合、心合”（简称“四合”）工作要求，持续加强党建引领，建设一支让党放心、让人民群众满意的税务铁军。面对新时代对税务工作提出的新挑战，严格按照上级安排，创新作为，通过业务交融促事合、通过集体活动促人合、通过任务协同促力合、通过理想信念促心和，以“四合”推进职级并行也在有序进行。目前，尽管受疫情影响，但全局上下仍呈现出蓬勃向上、干事创业的崭新气象，凝聚力和战斗力不断提升。</w:t>
      </w:r>
    </w:p>
    <w:p>
      <w:pPr>
        <w:ind w:left="0" w:right="0" w:firstLine="560"/>
        <w:spacing w:before="450" w:after="450" w:line="312" w:lineRule="auto"/>
      </w:pPr>
      <w:r>
        <w:rPr>
          <w:rFonts w:ascii="宋体" w:hAnsi="宋体" w:eastAsia="宋体" w:cs="宋体"/>
          <w:color w:val="000"/>
          <w:sz w:val="28"/>
          <w:szCs w:val="28"/>
        </w:rPr>
        <w:t xml:space="preserve">二、当前税收工作存在的问题、困难及原因</w:t>
      </w:r>
    </w:p>
    <w:p>
      <w:pPr>
        <w:ind w:left="0" w:right="0" w:firstLine="560"/>
        <w:spacing w:before="450" w:after="450" w:line="312" w:lineRule="auto"/>
      </w:pPr>
      <w:r>
        <w:rPr>
          <w:rFonts w:ascii="宋体" w:hAnsi="宋体" w:eastAsia="宋体" w:cs="宋体"/>
          <w:color w:val="000"/>
          <w:sz w:val="28"/>
          <w:szCs w:val="28"/>
        </w:rPr>
        <w:t xml:space="preserve">（一）前期税收计划递增过快。由于近几年税收计划递增过快，近五年税收平均增幅为xx%以上，导致收入基数逐年提高，今年税收任务虽未明确，但年度经济工作会议上已奠定上半年收入与去年同期持平的基调。前五个月收入较去年同期呈回落状态，以致我们对实现上半年收入目标并不持有乐观态度。</w:t>
      </w:r>
    </w:p>
    <w:p>
      <w:pPr>
        <w:ind w:left="0" w:right="0" w:firstLine="560"/>
        <w:spacing w:before="450" w:after="450" w:line="312" w:lineRule="auto"/>
      </w:pPr>
      <w:r>
        <w:rPr>
          <w:rFonts w:ascii="宋体" w:hAnsi="宋体" w:eastAsia="宋体" w:cs="宋体"/>
          <w:color w:val="000"/>
          <w:sz w:val="28"/>
          <w:szCs w:val="28"/>
        </w:rPr>
        <w:t xml:space="preserve">（二）减税降费效应持续释放。疫情之下，实施更大规模减税降费是^v^、^v^的重大决策部署，税务部门从上到下闻令即动、科学部署、挂图作战，深入抓好减税降费政策贯彻落实各项工作，推进复工复产复商复市，确保广大纳税人、缴费人有实实在在、真真切切的获得感。目前来看，企业所得税、耕地占用税、契税等都出现不同程度降幅，最高者降幅将接近四分之一，预计年度减税规模亿元。</w:t>
      </w:r>
    </w:p>
    <w:p>
      <w:pPr>
        <w:ind w:left="0" w:right="0" w:firstLine="560"/>
        <w:spacing w:before="450" w:after="450" w:line="312" w:lineRule="auto"/>
      </w:pPr>
      <w:r>
        <w:rPr>
          <w:rFonts w:ascii="宋体" w:hAnsi="宋体" w:eastAsia="宋体" w:cs="宋体"/>
          <w:color w:val="000"/>
          <w:sz w:val="28"/>
          <w:szCs w:val="28"/>
        </w:rPr>
        <w:t xml:space="preserve">（三）税收结构存在一定风险。随着前期我县招商引资项目的逐渐消化、房地产行业降温、土地市场前景不明，耕地占用税、土地增值税及契税等以往增收主力税种后劲明显不足。以往一次性税源占比过高的现象可持续性较低，成为我局完成税收任务的负面风险因素，加上今年疫情影响，一季度税收收入低迷，为二季度收入工作增添许多压力。</w:t>
      </w:r>
    </w:p>
    <w:p>
      <w:pPr>
        <w:ind w:left="0" w:right="0" w:firstLine="560"/>
        <w:spacing w:before="450" w:after="450" w:line="312" w:lineRule="auto"/>
      </w:pPr>
      <w:r>
        <w:rPr>
          <w:rFonts w:ascii="宋体" w:hAnsi="宋体" w:eastAsia="宋体" w:cs="宋体"/>
          <w:color w:val="000"/>
          <w:sz w:val="28"/>
          <w:szCs w:val="28"/>
        </w:rPr>
        <w:t xml:space="preserve">三、围绕中心、持续发力，扎实开展下半年工作</w:t>
      </w:r>
    </w:p>
    <w:p>
      <w:pPr>
        <w:ind w:left="0" w:right="0" w:firstLine="560"/>
        <w:spacing w:before="450" w:after="450" w:line="312" w:lineRule="auto"/>
      </w:pPr>
      <w:r>
        <w:rPr>
          <w:rFonts w:ascii="宋体" w:hAnsi="宋体" w:eastAsia="宋体" w:cs="宋体"/>
          <w:color w:val="000"/>
          <w:sz w:val="28"/>
          <w:szCs w:val="28"/>
        </w:rPr>
        <w:t xml:space="preserve">下半年，我局将在县委县政府和市局党委的领导下，围绕税收中心工作，持续发力，全面提升全局干部职工的党性修养、政治水平、业务能力，确保全年各项工作再创新高。主要做好以下五个方面的工作：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税务干部社保工作总结16</w:t>
      </w:r>
    </w:p>
    <w:p>
      <w:pPr>
        <w:ind w:left="0" w:right="0" w:firstLine="560"/>
        <w:spacing w:before="450" w:after="450" w:line="312" w:lineRule="auto"/>
      </w:pPr>
      <w:r>
        <w:rPr>
          <w:rFonts w:ascii="宋体" w:hAnsi="宋体" w:eastAsia="宋体" w:cs="宋体"/>
          <w:color w:val="000"/>
          <w:sz w:val="28"/>
          <w:szCs w:val="28"/>
        </w:rPr>
        <w:t xml:space="preserve">根据上级文件要求，_市农业局对我局承担的乡村振兴战略工作建设情况进行梳理汇总，现将工作进展情况汇报如下：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是创建省级现代农业产业园，打造综合发展平台。以山楂、桃、柿子等产业为依托，在弥河和王坟镇创建省级现代农业产业园，突出抓好2万亩山楂、1万亩桃标准化生产基地建设，聚力打造“一心、两带、多功能区”。</w:t>
      </w:r>
    </w:p>
    <w:p>
      <w:pPr>
        <w:ind w:left="0" w:right="0" w:firstLine="560"/>
        <w:spacing w:before="450" w:after="450" w:line="312" w:lineRule="auto"/>
      </w:pPr>
      <w:r>
        <w:rPr>
          <w:rFonts w:ascii="宋体" w:hAnsi="宋体" w:eastAsia="宋体" w:cs="宋体"/>
          <w:color w:val="000"/>
          <w:sz w:val="28"/>
          <w:szCs w:val="28"/>
        </w:rPr>
        <w:t xml:space="preserve">二是聚合乡土优势，打造_品牌。做大做强_银瓜、_山楂、_蜜桃、_柿干、高柳蔬菜等特色主导产业。与科研院校合作，做好_蜜桃、_银瓜品质提升开发应用,开展_蜜桃、银瓜新品种选育，提升_银瓜、蜜桃品质。抓好_银瓜生态保护区建设，改造提升5000亩标准化生产基地，推进品种提纯复壮，示范推广栽培管理新技术，开发好、保护好、使用好、宣传好_银瓜这个历史名牌。</w:t>
      </w:r>
    </w:p>
    <w:p>
      <w:pPr>
        <w:ind w:left="0" w:right="0" w:firstLine="560"/>
        <w:spacing w:before="450" w:after="450" w:line="312" w:lineRule="auto"/>
      </w:pPr>
      <w:r>
        <w:rPr>
          <w:rFonts w:ascii="宋体" w:hAnsi="宋体" w:eastAsia="宋体" w:cs="宋体"/>
          <w:color w:val="000"/>
          <w:sz w:val="28"/>
          <w:szCs w:val="28"/>
        </w:rPr>
        <w:t xml:space="preserve">三是强化科技人才支撑，加快种业创新发展。大力发展现代种业，建设天成农业院士工作站，引进国内外高水平育种家5名。构建以华盛农业、天成种业为龙头的“育繁推一体化”现代种业体系，提升种业科技创新能力、企业竞争能力。</w:t>
      </w:r>
    </w:p>
    <w:p>
      <w:pPr>
        <w:ind w:left="0" w:right="0" w:firstLine="560"/>
        <w:spacing w:before="450" w:after="450" w:line="312" w:lineRule="auto"/>
      </w:pPr>
      <w:r>
        <w:rPr>
          <w:rFonts w:ascii="宋体" w:hAnsi="宋体" w:eastAsia="宋体" w:cs="宋体"/>
          <w:color w:val="000"/>
          <w:sz w:val="28"/>
          <w:szCs w:val="28"/>
        </w:rPr>
        <w:t xml:space="preserve">四是加强农产品安全管理，推进质量兴农。创建省级农产品质量安全县，建成与潍坊市、省和国家互联互通的农产品质量安全追溯监管平台。将蔬菜、果品等规模农产品生产主体纳入追溯平台，实现农产品全程可追溯。</w:t>
      </w:r>
    </w:p>
    <w:p>
      <w:pPr>
        <w:ind w:left="0" w:right="0" w:firstLine="560"/>
        <w:spacing w:before="450" w:after="450" w:line="312" w:lineRule="auto"/>
      </w:pPr>
      <w:r>
        <w:rPr>
          <w:rFonts w:ascii="宋体" w:hAnsi="宋体" w:eastAsia="宋体" w:cs="宋体"/>
          <w:color w:val="000"/>
          <w:sz w:val="28"/>
          <w:szCs w:val="28"/>
        </w:rPr>
        <w:t xml:space="preserve">五是积极推进工商资本下乡，加强乡村振兴重点项目建设。广泛宣传、引导，争取更多的工商企业入驻农业，建设现代农业示范园、田园综合体，支持农业发展。积极推进花千谷田园综合体、唐赛儿田园综合体、高柳现代农业示范推广园、南小王田园综合体及东部生态综合体等16个市乡村振兴重点项目建设。</w:t>
      </w:r>
    </w:p>
    <w:p>
      <w:pPr>
        <w:ind w:left="0" w:right="0" w:firstLine="560"/>
        <w:spacing w:before="450" w:after="450" w:line="312" w:lineRule="auto"/>
      </w:pPr>
      <w:r>
        <w:rPr>
          <w:rFonts w:ascii="宋体" w:hAnsi="宋体" w:eastAsia="宋体" w:cs="宋体"/>
          <w:color w:val="000"/>
          <w:sz w:val="28"/>
          <w:szCs w:val="28"/>
        </w:rPr>
        <w:t xml:space="preserve">六是完善_市乡村振兴战略规划。聘请同圆设计集团有限公司对我市乡村振兴战略进行规划设计，目前规划初稿已经基本完成，经各相关单位提出意见建议，规划正在修改完善中。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一是各镇（街道、开发区）存在“一哄而上”建田园综合体、产业园区等现象。部分项目存在借乡村振兴之名，建与农业无关的一些基础设施；</w:t>
      </w:r>
    </w:p>
    <w:p>
      <w:pPr>
        <w:ind w:left="0" w:right="0" w:firstLine="560"/>
        <w:spacing w:before="450" w:after="450" w:line="312" w:lineRule="auto"/>
      </w:pPr>
      <w:r>
        <w:rPr>
          <w:rFonts w:ascii="宋体" w:hAnsi="宋体" w:eastAsia="宋体" w:cs="宋体"/>
          <w:color w:val="000"/>
          <w:sz w:val="28"/>
          <w:szCs w:val="28"/>
        </w:rPr>
        <w:t xml:space="preserve">二是部分建设单位没有充分考虑建设农业项目的实际问题，没有从长远着手，只考虑眼前利益；</w:t>
      </w:r>
    </w:p>
    <w:p>
      <w:pPr>
        <w:ind w:left="0" w:right="0" w:firstLine="560"/>
        <w:spacing w:before="450" w:after="450" w:line="312" w:lineRule="auto"/>
      </w:pPr>
      <w:r>
        <w:rPr>
          <w:rFonts w:ascii="宋体" w:hAnsi="宋体" w:eastAsia="宋体" w:cs="宋体"/>
          <w:color w:val="000"/>
          <w:sz w:val="28"/>
          <w:szCs w:val="28"/>
        </w:rPr>
        <w:t xml:space="preserve">三是市里没有一个统一的协调机构对乡村振兴进行指导、规划、调度等。</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一是建议市政府专门成立乡村振兴办公室，负责乡村振兴工作的协调调度，让各相关部门形成合力；</w:t>
      </w:r>
    </w:p>
    <w:p>
      <w:pPr>
        <w:ind w:left="0" w:right="0" w:firstLine="560"/>
        <w:spacing w:before="450" w:after="450" w:line="312" w:lineRule="auto"/>
      </w:pPr>
      <w:r>
        <w:rPr>
          <w:rFonts w:ascii="宋体" w:hAnsi="宋体" w:eastAsia="宋体" w:cs="宋体"/>
          <w:color w:val="000"/>
          <w:sz w:val="28"/>
          <w:szCs w:val="28"/>
        </w:rPr>
        <w:t xml:space="preserve">二是建议各镇（街道、开发区）对上报项目进行充分认证，加强调度管理。</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税务干部社保工作总结17</w:t>
      </w:r>
    </w:p>
    <w:p>
      <w:pPr>
        <w:ind w:left="0" w:right="0" w:firstLine="560"/>
        <w:spacing w:before="450" w:after="450" w:line="312" w:lineRule="auto"/>
      </w:pPr>
      <w:r>
        <w:rPr>
          <w:rFonts w:ascii="宋体" w:hAnsi="宋体" w:eastAsia="宋体" w:cs="宋体"/>
          <w:color w:val="000"/>
          <w:sz w:val="28"/>
          <w:szCs w:val="28"/>
        </w:rPr>
        <w:t xml:space="preserve">（一）继续支持就业服务体系建设</w:t>
      </w:r>
    </w:p>
    <w:p>
      <w:pPr>
        <w:ind w:left="0" w:right="0" w:firstLine="560"/>
        <w:spacing w:before="450" w:after="450" w:line="312" w:lineRule="auto"/>
      </w:pPr>
      <w:r>
        <w:rPr>
          <w:rFonts w:ascii="宋体" w:hAnsi="宋体" w:eastAsia="宋体" w:cs="宋体"/>
          <w:color w:val="000"/>
          <w:sz w:val="28"/>
          <w:szCs w:val="28"/>
        </w:rPr>
        <w:t xml:space="preserve">一是全面落实更加积极的就业政策，切实做好就业困难人员就业工作。紧密结合化解过剩产能工作，按照《关于在化解过剩产能实现脱困发展过程中做好职工安置工作的实施意见》要求，配合有关部门做好职工分流安置工作。进一步强化职业培训规范管理，提高培训针对性和实效性。按照公共服务均等化要求，健全公共就业服务制度，贯彻大众创业万众创新战略。</w:t>
      </w:r>
    </w:p>
    <w:p>
      <w:pPr>
        <w:ind w:left="0" w:right="0" w:firstLine="560"/>
        <w:spacing w:before="450" w:after="450" w:line="312" w:lineRule="auto"/>
      </w:pPr>
      <w:r>
        <w:rPr>
          <w:rFonts w:ascii="宋体" w:hAnsi="宋体" w:eastAsia="宋体" w:cs="宋体"/>
          <w:color w:val="000"/>
          <w:sz w:val="28"/>
          <w:szCs w:val="28"/>
        </w:rPr>
        <w:t xml:space="preserve">二是继续抓好两高人才队伍建设。以人才队伍转型升级推动经济社会发展转型升级，下半年，省财政加快高层次和高技能人才建设专项资金拨付进度，资助实施 “博士后科研计划”、“江苏外专百人计划”、“引进紧缺高技能人才计划”和“支持留学回国人员创业创新计划”等人才项目。创新人才资金投入方式，建立绩效评价体系，提高人才资金使用绩效。</w:t>
      </w:r>
    </w:p>
    <w:p>
      <w:pPr>
        <w:ind w:left="0" w:right="0" w:firstLine="560"/>
        <w:spacing w:before="450" w:after="450" w:line="312" w:lineRule="auto"/>
      </w:pPr>
      <w:r>
        <w:rPr>
          <w:rFonts w:ascii="宋体" w:hAnsi="宋体" w:eastAsia="宋体" w:cs="宋体"/>
          <w:color w:val="000"/>
          <w:sz w:val="28"/>
          <w:szCs w:val="28"/>
        </w:rPr>
        <w:t xml:space="preserve">（二）继续支持社会保障体系建设</w:t>
      </w:r>
    </w:p>
    <w:p>
      <w:pPr>
        <w:ind w:left="0" w:right="0" w:firstLine="560"/>
        <w:spacing w:before="450" w:after="450" w:line="312" w:lineRule="auto"/>
      </w:pPr>
      <w:r>
        <w:rPr>
          <w:rFonts w:ascii="宋体" w:hAnsi="宋体" w:eastAsia="宋体" w:cs="宋体"/>
          <w:color w:val="000"/>
          <w:sz w:val="28"/>
          <w:szCs w:val="28"/>
        </w:rPr>
        <w:t xml:space="preserve">一是继续健全社会保障制度体系，加快城乡、区域社会保障统筹，逐步提高社会保障待遇水平，推动城乡居民医疗保险制度整合。加强社会保险费征缴管理，提高扩面征缴质量，增强基金抗风险能力。会同省有关部门按照《关于开展社会保险基金管理和监督情况检查的通知》的要求，对各地社会保险基金管理和监督情况进行检查，并将检查结果报省政府。</w:t>
      </w:r>
    </w:p>
    <w:p>
      <w:pPr>
        <w:ind w:left="0" w:right="0" w:firstLine="560"/>
        <w:spacing w:before="450" w:after="450" w:line="312" w:lineRule="auto"/>
      </w:pPr>
      <w:r>
        <w:rPr>
          <w:rFonts w:ascii="宋体" w:hAnsi="宋体" w:eastAsia="宋体" w:cs="宋体"/>
          <w:color w:val="000"/>
          <w:sz w:val="28"/>
          <w:szCs w:val="28"/>
        </w:rPr>
        <w:t xml:space="preserve">二是按照省委省政府要求，会同省有关部门推动机关事业单位工作人员养老保险改革工作。审批各地机关事业单位养老保险制度改革实施办法。</w:t>
      </w:r>
    </w:p>
    <w:p>
      <w:pPr>
        <w:ind w:left="0" w:right="0" w:firstLine="560"/>
        <w:spacing w:before="450" w:after="450" w:line="312" w:lineRule="auto"/>
      </w:pPr>
      <w:r>
        <w:rPr>
          <w:rFonts w:ascii="宋体" w:hAnsi="宋体" w:eastAsia="宋体" w:cs="宋体"/>
          <w:color w:val="000"/>
          <w:sz w:val="28"/>
          <w:szCs w:val="28"/>
        </w:rPr>
        <w:t xml:space="preserve">三是会同省人社厅研究军队转业干部培训和管理服务工作。落实《^v^中央^v^^v^关于做好深化国防和军队改革期间军队转业干部安置工作的通知》，研究我省军队转业干部专项培训工作和我省自主择业军队转业干部管理服务工作。</w:t>
      </w:r>
    </w:p>
    <w:p>
      <w:pPr>
        <w:ind w:left="0" w:right="0" w:firstLine="560"/>
        <w:spacing w:before="450" w:after="450" w:line="312" w:lineRule="auto"/>
      </w:pPr>
      <w:r>
        <w:rPr>
          <w:rFonts w:ascii="宋体" w:hAnsi="宋体" w:eastAsia="宋体" w:cs="宋体"/>
          <w:color w:val="000"/>
          <w:sz w:val="28"/>
          <w:szCs w:val="28"/>
        </w:rPr>
        <w:t xml:space="preserve">四是会同省人社厅等部门做好异地安置退休人员医疗费直接结算相关工作。</w:t>
      </w:r>
    </w:p>
    <w:p>
      <w:pPr>
        <w:ind w:left="0" w:right="0" w:firstLine="560"/>
        <w:spacing w:before="450" w:after="450" w:line="312" w:lineRule="auto"/>
      </w:pPr>
      <w:r>
        <w:rPr>
          <w:rFonts w:ascii="宋体" w:hAnsi="宋体" w:eastAsia="宋体" w:cs="宋体"/>
          <w:color w:val="000"/>
          <w:sz w:val="28"/>
          <w:szCs w:val="28"/>
        </w:rPr>
        <w:t xml:space="preserve">五是着力支持健全社会救助社会福利制度。按照民生幸福工程的总体要求，落实好医疗救助、临时生活困难救助等专项救助制度，切实加强社会救助规范化建设。认真贯彻^v^关于加强和改进低保工作的意见，落实低保标准自然调整机制。支持推进申请救助家庭经济状况核对工作，进一步提高社会救助规范化水平。提高孤儿养育标准，保障困境儿童的生活和发展权益。落实好尊老金制度等老年人优待政策，让全体老年人受益。</w:t>
      </w:r>
    </w:p>
    <w:p>
      <w:pPr>
        <w:ind w:left="0" w:right="0" w:firstLine="560"/>
        <w:spacing w:before="450" w:after="450" w:line="312" w:lineRule="auto"/>
      </w:pPr>
      <w:r>
        <w:rPr>
          <w:rFonts w:ascii="宋体" w:hAnsi="宋体" w:eastAsia="宋体" w:cs="宋体"/>
          <w:color w:val="000"/>
          <w:sz w:val="28"/>
          <w:szCs w:val="28"/>
        </w:rPr>
        <w:t xml:space="preserve">六是着力支持完善优抚安置政策。完善优抚对象抚恤补助标准自然增长机制，提高抚恤补助标准；支持开展重点优抚对象短期疗养和医疗巡诊工作，不断改善优抚对象生活质量。加强烈士纪念设施建设管理保护。</w:t>
      </w:r>
    </w:p>
    <w:p>
      <w:pPr>
        <w:ind w:left="0" w:right="0" w:firstLine="560"/>
        <w:spacing w:before="450" w:after="450" w:line="312" w:lineRule="auto"/>
      </w:pPr>
      <w:r>
        <w:rPr>
          <w:rFonts w:ascii="宋体" w:hAnsi="宋体" w:eastAsia="宋体" w:cs="宋体"/>
          <w:color w:val="000"/>
          <w:sz w:val="28"/>
          <w:szCs w:val="28"/>
        </w:rPr>
        <w:t xml:space="preserve">七是继续支持残疾人事业发展。加大资金投入，改进资金分配方式，提高资金使用效益；推动完善残疾人证管理制度，加强信息化建设，提高管理水平；加大对残疾人就业工作支持力度，完善残疾人就业、康复、救助一体的残疾人社会保障体系。会同相关部门研究制定残疾人两项补贴具体实施方案，保障残疾人基本生活。</w:t>
      </w:r>
    </w:p>
    <w:p>
      <w:pPr>
        <w:ind w:left="0" w:right="0" w:firstLine="560"/>
        <w:spacing w:before="450" w:after="450" w:line="312" w:lineRule="auto"/>
      </w:pPr>
      <w:r>
        <w:rPr>
          <w:rFonts w:ascii="宋体" w:hAnsi="宋体" w:eastAsia="宋体" w:cs="宋体"/>
          <w:color w:val="000"/>
          <w:sz w:val="28"/>
          <w:szCs w:val="28"/>
        </w:rPr>
        <w:t xml:space="preserve">（三）继续支持医疗卫生服务体系建设</w:t>
      </w:r>
    </w:p>
    <w:p>
      <w:pPr>
        <w:ind w:left="0" w:right="0" w:firstLine="560"/>
        <w:spacing w:before="450" w:after="450" w:line="312" w:lineRule="auto"/>
      </w:pPr>
      <w:r>
        <w:rPr>
          <w:rFonts w:ascii="宋体" w:hAnsi="宋体" w:eastAsia="宋体" w:cs="宋体"/>
          <w:color w:val="000"/>
          <w:sz w:val="28"/>
          <w:szCs w:val="28"/>
        </w:rPr>
        <w:t xml:space="preserve">一是支持推进城市公立医院综合改革。以加强公立医院财务和预算管理为抓手，深化公立医院体制机制改革。推行全面预算管理，强化预算约束，促进医院合理控制运行成本，提高管理水平。完善省属公立医院财务报告制度，推行医院财务信息公开制度，强化社会监督。</w:t>
      </w:r>
    </w:p>
    <w:p>
      <w:pPr>
        <w:ind w:left="0" w:right="0" w:firstLine="560"/>
        <w:spacing w:before="450" w:after="450" w:line="312" w:lineRule="auto"/>
      </w:pPr>
      <w:r>
        <w:rPr>
          <w:rFonts w:ascii="宋体" w:hAnsi="宋体" w:eastAsia="宋体" w:cs="宋体"/>
          <w:color w:val="000"/>
          <w:sz w:val="28"/>
          <w:szCs w:val="28"/>
        </w:rPr>
        <w:t xml:space="preserve">二是加强对省属医院的绩效考核。通过完善绩效考核机制、将财政补助与公立医院绩效挂钩等办法，促进公立医院强化医疗服务管理，规范医疗服务行为，提高服务水平，控制医药费用不合理增长。</w:t>
      </w:r>
    </w:p>
    <w:p>
      <w:pPr>
        <w:ind w:left="0" w:right="0" w:firstLine="560"/>
        <w:spacing w:before="450" w:after="450" w:line="312" w:lineRule="auto"/>
      </w:pPr>
      <w:r>
        <w:rPr>
          <w:rFonts w:ascii="宋体" w:hAnsi="宋体" w:eastAsia="宋体" w:cs="宋体"/>
          <w:color w:val="000"/>
          <w:sz w:val="28"/>
          <w:szCs w:val="28"/>
        </w:rPr>
        <w:t xml:space="preserve">三是支持巩固基本药物制度和基层运行机制。推动基层医疗卫生机构综合改革的各项政策落实到位，确保新机制持续稳定运行。落实省政府《关于进一步加强乡村医生队伍建设创新基层卫生人才培养使用机制的实施意见》（苏政办发〔20xx〕38号）文件精神，进一步加大对经济薄弱地区的补助力度，继续开展农村订单定向医学生免费培养、全科医师规范化培训、城乡卫生支援等工作，及时足额下达相关经费，推进“卫生人才强基工程”。</w:t>
      </w:r>
    </w:p>
    <w:p>
      <w:pPr>
        <w:ind w:left="0" w:right="0" w:firstLine="560"/>
        <w:spacing w:before="450" w:after="450" w:line="312" w:lineRule="auto"/>
      </w:pPr>
      <w:r>
        <w:rPr>
          <w:rFonts w:ascii="宋体" w:hAnsi="宋体" w:eastAsia="宋体" w:cs="宋体"/>
          <w:color w:val="000"/>
          <w:sz w:val="28"/>
          <w:szCs w:val="28"/>
        </w:rPr>
        <w:t xml:space="preserve">（四）继续做好养老服务体系建设工作</w:t>
      </w:r>
    </w:p>
    <w:p>
      <w:pPr>
        <w:ind w:left="0" w:right="0" w:firstLine="560"/>
        <w:spacing w:before="450" w:after="450" w:line="312" w:lineRule="auto"/>
      </w:pPr>
      <w:r>
        <w:rPr>
          <w:rFonts w:ascii="宋体" w:hAnsi="宋体" w:eastAsia="宋体" w:cs="宋体"/>
          <w:color w:val="000"/>
          <w:sz w:val="28"/>
          <w:szCs w:val="28"/>
        </w:rPr>
        <w:t xml:space="preserve">落实省政府关于社会养老服务体系建设的部署，创新养老服务体制机制，督促各地落实配套资金，扩大养老服务产品供给。建立政府购买养老服务机制，强化各类困难老年人托底保障工作。推进城乡社区居家养老服务中心建设，强化社区居家养老基础性地位。推进医养整合发展，构建养老、医护、康复、临终关怀服务相互衔接模式，不断满足广大老年人养老服务需求。</w:t>
      </w:r>
    </w:p>
    <w:p>
      <w:pPr>
        <w:ind w:left="0" w:right="0" w:firstLine="560"/>
        <w:spacing w:before="450" w:after="450" w:line="312" w:lineRule="auto"/>
      </w:pPr>
      <w:r>
        <w:rPr>
          <w:rFonts w:ascii="宋体" w:hAnsi="宋体" w:eastAsia="宋体" w:cs="宋体"/>
          <w:color w:val="000"/>
          <w:sz w:val="28"/>
          <w:szCs w:val="28"/>
        </w:rPr>
        <w:t xml:space="preserve">（五）加强各项基础业务工作</w:t>
      </w:r>
    </w:p>
    <w:p>
      <w:pPr>
        <w:ind w:left="0" w:right="0" w:firstLine="560"/>
        <w:spacing w:before="450" w:after="450" w:line="312" w:lineRule="auto"/>
      </w:pPr>
      <w:r>
        <w:rPr>
          <w:rFonts w:ascii="宋体" w:hAnsi="宋体" w:eastAsia="宋体" w:cs="宋体"/>
          <w:color w:val="000"/>
          <w:sz w:val="28"/>
          <w:szCs w:val="28"/>
        </w:rPr>
        <w:t xml:space="preserve">一是加快预算支出执行进度。按照社保处年度工作计划，进一步完善预算执行进度考核制度，确保各项社会保障工作的顺利开展。</w:t>
      </w:r>
    </w:p>
    <w:p>
      <w:pPr>
        <w:ind w:left="0" w:right="0" w:firstLine="560"/>
        <w:spacing w:before="450" w:after="450" w:line="312" w:lineRule="auto"/>
      </w:pPr>
      <w:r>
        <w:rPr>
          <w:rFonts w:ascii="宋体" w:hAnsi="宋体" w:eastAsia="宋体" w:cs="宋体"/>
          <w:color w:val="000"/>
          <w:sz w:val="28"/>
          <w:szCs w:val="28"/>
        </w:rPr>
        <w:t xml:space="preserve">二是科学编制预算。按照《预算法》的要求，认真审核编制20xx年部门预算、滚动预算等，增强部门预算的科学性和约束力。</w:t>
      </w:r>
    </w:p>
    <w:p>
      <w:pPr>
        <w:ind w:left="0" w:right="0" w:firstLine="560"/>
        <w:spacing w:before="450" w:after="450" w:line="312" w:lineRule="auto"/>
      </w:pPr>
      <w:r>
        <w:rPr>
          <w:rFonts w:ascii="宋体" w:hAnsi="宋体" w:eastAsia="宋体" w:cs="宋体"/>
          <w:color w:val="000"/>
          <w:sz w:val="28"/>
          <w:szCs w:val="28"/>
        </w:rPr>
        <w:t xml:space="preserve">三是合理准确编制社会保险基金预决算。加强与人社、^v^门的协作配合，规范编制流程，完善编制方法，强化绩效考评，提高社会保险基金预算编制水平。开展社会保险基金预算编制工作调研，研究完善社会保险基金预算报送人大工作程序。主动接受人大及社会各界的监督，切实构建社会保险基金预算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税务干部社保工作总结18</w:t>
      </w:r>
    </w:p>
    <w:p>
      <w:pPr>
        <w:ind w:left="0" w:right="0" w:firstLine="560"/>
        <w:spacing w:before="450" w:after="450" w:line="312" w:lineRule="auto"/>
      </w:pPr>
      <w:r>
        <w:rPr>
          <w:rFonts w:ascii="宋体" w:hAnsi="宋体" w:eastAsia="宋体" w:cs="宋体"/>
          <w:color w:val="000"/>
          <w:sz w:val="28"/>
          <w:szCs w:val="28"/>
        </w:rPr>
        <w:t xml:space="preserve">执征收之笔著民生华章</w:t>
      </w:r>
    </w:p>
    <w:p>
      <w:pPr>
        <w:ind w:left="0" w:right="0" w:firstLine="560"/>
        <w:spacing w:before="450" w:after="450" w:line="312" w:lineRule="auto"/>
      </w:pPr>
      <w:r>
        <w:rPr>
          <w:rFonts w:ascii="宋体" w:hAnsi="宋体" w:eastAsia="宋体" w:cs="宋体"/>
          <w:color w:val="000"/>
          <w:sz w:val="28"/>
          <w:szCs w:val="28"/>
        </w:rPr>
        <w:t xml:space="preserve">市地方税务局社保费征收管理局自3月组建以来，全局上下力戮同心，攻坚克难，不断创新征收管理工作，确保了离退休人员养老金的按时足额发放，有力地支持了企业改革，有效地促进了社会和谐。截至底，累计征收社保费亿元，年均增幅达到。这组看似简单的数据，却饱含着征收管理局人倾心民生所付出的心血和汗水。</w:t>
      </w:r>
    </w:p>
    <w:p>
      <w:pPr>
        <w:ind w:left="0" w:right="0" w:firstLine="560"/>
        <w:spacing w:before="450" w:after="450" w:line="312" w:lineRule="auto"/>
      </w:pPr>
      <w:r>
        <w:rPr>
          <w:rFonts w:ascii="宋体" w:hAnsi="宋体" w:eastAsia="宋体" w:cs="宋体"/>
          <w:color w:val="000"/>
          <w:sz w:val="28"/>
          <w:szCs w:val="28"/>
        </w:rPr>
        <w:t xml:space="preserve">心系民生，十年艰辛著华章</w:t>
      </w:r>
    </w:p>
    <w:p>
      <w:pPr>
        <w:ind w:left="0" w:right="0" w:firstLine="560"/>
        <w:spacing w:before="450" w:after="450" w:line="312" w:lineRule="auto"/>
      </w:pPr>
      <w:r>
        <w:rPr>
          <w:rFonts w:ascii="宋体" w:hAnsi="宋体" w:eastAsia="宋体" w:cs="宋体"/>
          <w:color w:val="000"/>
          <w:sz w:val="28"/>
          <w:szCs w:val="28"/>
        </w:rPr>
        <w:t xml:space="preserve">回顾十年历程，社保费征收管理局经历了从无到有、从小到大，全体干部职工用勤劳和智慧，辛勤耕耘，不断探索，走出了一条特色的征收新路子。</w:t>
      </w:r>
    </w:p>
    <w:p>
      <w:pPr>
        <w:ind w:left="0" w:right="0" w:firstLine="560"/>
        <w:spacing w:before="450" w:after="450" w:line="312" w:lineRule="auto"/>
      </w:pPr>
      <w:r>
        <w:rPr>
          <w:rFonts w:ascii="宋体" w:hAnsi="宋体" w:eastAsia="宋体" w:cs="宋体"/>
          <w:color w:val="000"/>
          <w:sz w:val="28"/>
          <w:szCs w:val="28"/>
        </w:rPr>
        <w:t xml:space="preserve">强基础，谋求科学规范发展。十年来，社保局坚持“夯实基础、规范管理、强化主体、提高效率“的工作思路和“税费同征、同管、同查“的原则，结合工作实际，引入科学的管理理念，不断加强基础建设。建立了领导督办制、目标责任制、工作报告制、收入分析制、欠费管理责任制等一系列制度，明确了各项业务的规范及标准，形成了“人人有岗位、岗位有职责、职责有落实、落实有考核、考核有追究“的工作机制；建立了社会保险费缴费纸质和电子档案双轨运行,既满足长期安全保管要求,又满足快速查询需要,最大限度发挥档案信息为缴费人服务和为征收管理服务的功能。征管基础建设的不断规范，有效促进了社保费征管水平的不断提高。</w:t>
      </w:r>
    </w:p>
    <w:p>
      <w:pPr>
        <w:ind w:left="0" w:right="0" w:firstLine="560"/>
        <w:spacing w:before="450" w:after="450" w:line="312" w:lineRule="auto"/>
      </w:pPr>
      <w:r>
        <w:rPr>
          <w:rFonts w:ascii="宋体" w:hAnsi="宋体" w:eastAsia="宋体" w:cs="宋体"/>
          <w:color w:val="000"/>
          <w:sz w:val="28"/>
          <w:szCs w:val="28"/>
        </w:rPr>
        <w:t xml:space="preserve">抓创新，提升征管信息化水平。创新是推动工作不断向前的强大动力和活力源泉。社保局积极坚持“科技加管理“的工作理念，按照“纵向建设、横向对接“的思路，在充分利用目前税务部门信息化建设成果的基础上，开拓创新，积极推进社保费征管信息化建设，并在市、县地税局、建设银行成功上线应用社保费征管软件，实现了省、市两级报表、台帐、数据传递电子信息化；地税部门内部也实现了“税费“信息的共享，从而可以通过缴纳税费信息的比对，发现纳税人或缴费人的漏管与欠缴问题，加强了对“盲点“的适时监管。信息系统与征管业务的成功结合，大大提高了资金筹集力度，缩短了缴费时间，得到了广大缴费人的一致好评，提升了地税部门征收社保费的社会公信力。</w:t>
      </w:r>
    </w:p>
    <w:p>
      <w:pPr>
        <w:ind w:left="0" w:right="0" w:firstLine="560"/>
        <w:spacing w:before="450" w:after="450" w:line="312" w:lineRule="auto"/>
      </w:pPr>
      <w:r>
        <w:rPr>
          <w:rFonts w:ascii="宋体" w:hAnsi="宋体" w:eastAsia="宋体" w:cs="宋体"/>
          <w:color w:val="000"/>
          <w:sz w:val="28"/>
          <w:szCs w:val="28"/>
        </w:rPr>
        <w:t xml:space="preserve">提质量，优化机制提高征收效率。一是征管模式实现科学化。社保局积极推进社保费征管模式的改革，促成了“五费统征“工作的成功运行，即基本养老保险费、基本医疗保险费、失业保险费、工伤保险费、生育保险费“五费“统一由地税部门征收管理。使我市成为继大庆之后，在全省第二个实现“五费统征“的市（地），正式在全市范围内确立了“地税征收、财政监管、社保发放“的征缴体制。新的征管模式充分发挥了各部门优势力量，形成了促进社保事业健康发展的合力。二是计划分类实现规范化。经过与劳动部门协商沟通，落实了一类户计划征缴，二类户动态监控，三类户挂账管理的办法，既便于有效掌握欠费，又分清了征缴责任，从根本上规范了计划管理和欠费管理。三是扩面征收工作深入推进。协调劳动部门，成立了扩面办公室，将全市私营企业五十强确定为重点扩面对象。在市政府政务大厅和市区办税大厅设立了社保费经办窗口，具体负责社保登记、申报受理、宣传咨询等事宜。，通过与社保经办机构共同开展扩面会战月和百日攻坚，新增养老保险5937人，其中市区5087人，勃利县850人；企业3017人，个体2920人，增收费款520万元。</w:t>
      </w:r>
    </w:p>
    <w:p>
      <w:pPr>
        <w:ind w:left="0" w:right="0" w:firstLine="560"/>
        <w:spacing w:before="450" w:after="450" w:line="312" w:lineRule="auto"/>
      </w:pPr>
      <w:r>
        <w:rPr>
          <w:rFonts w:ascii="宋体" w:hAnsi="宋体" w:eastAsia="宋体" w:cs="宋体"/>
          <w:color w:val="000"/>
          <w:sz w:val="28"/>
          <w:szCs w:val="28"/>
        </w:rPr>
        <w:t xml:space="preserve">结硕果，开创征收工作新局面。经过全局同志十年的不懈努力与奋斗，社保费征收工作取得了显著成效，社保费收入持续稳定增长，收入规模不断壮大。十年间累计征收社保费亿元，实现了一年一个新台阶，一年一个新跨越。特别是，克服了金融危机的影响，全市社保费收入39591万元，是的10倍，是上年同期的，增幅位列全省第2位，超全省平均增幅个百分点。其中，征收基本养老保险费24469万元，为上年同期的109%；失业保险费4899万元，为上年同期的124%；基本医疗保险费6423万元，为上年同期的142%；生育保险费141万元，为上年同期的150%；工伤保险费3659万元，为上年同期的168%。代征工会经费2383万元，代征残疾人就业保障金71万元，为实现“保增长、保民生、保稳定“提供了有力资金保障。</w:t>
      </w:r>
    </w:p>
    <w:p>
      <w:pPr>
        <w:ind w:left="0" w:right="0" w:firstLine="560"/>
        <w:spacing w:before="450" w:after="450" w:line="312" w:lineRule="auto"/>
      </w:pPr>
      <w:r>
        <w:rPr>
          <w:rFonts w:ascii="宋体" w:hAnsi="宋体" w:eastAsia="宋体" w:cs="宋体"/>
          <w:color w:val="000"/>
          <w:sz w:val="28"/>
          <w:szCs w:val="28"/>
        </w:rPr>
        <w:t xml:space="preserve">共促和谐，征管工作谋新篇</w:t>
      </w:r>
    </w:p>
    <w:p>
      <w:pPr>
        <w:ind w:left="0" w:right="0" w:firstLine="560"/>
        <w:spacing w:before="450" w:after="450" w:line="312" w:lineRule="auto"/>
      </w:pPr>
      <w:r>
        <w:rPr>
          <w:rFonts w:ascii="宋体" w:hAnsi="宋体" w:eastAsia="宋体" w:cs="宋体"/>
          <w:color w:val="000"/>
          <w:sz w:val="28"/>
          <w:szCs w:val="28"/>
        </w:rPr>
        <w:t xml:space="preserve">是“十一五“规划的最后一年，是我市实施“358“规划的关键年，做好社保费征收工作对促进我市经济社会发展、维护广大人民群众利益、保持社会和谐稳定具有十分重要的意义。社保局将认真履行社保费征收职责，不断完善措施，依法强化征收，努力促进社保费应收尽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税务干部社保工作总结19</w:t>
      </w:r>
    </w:p>
    <w:p>
      <w:pPr>
        <w:ind w:left="0" w:right="0" w:firstLine="560"/>
        <w:spacing w:before="450" w:after="450" w:line="312" w:lineRule="auto"/>
      </w:pPr>
      <w:r>
        <w:rPr>
          <w:rFonts w:ascii="宋体" w:hAnsi="宋体" w:eastAsia="宋体" w:cs="宋体"/>
          <w:color w:val="000"/>
          <w:sz w:val="28"/>
          <w:szCs w:val="28"/>
        </w:rPr>
        <w:t xml:space="preserve">xx年是“十二五”规划的开局之年，做好各项工作意义重大，影响深远。xx税务分局在县局和各镇委、镇政府的正确领导下，以^v^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xxxx万元，完成县局下达年度计划任务数xxxx万元的xxxx%，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继续搞好重点行业、重点税源的监控。按照要求，结合我分局实际，对xx工业园区的进驻企业，特别是厂房建设的`建安税和土地使用税的入库情况已纳入我分局的重点监控范围。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v^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税务干部社保工作总结20</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2025-04-01T05:55:24+08:00</dcterms:created>
  <dcterms:modified xsi:type="dcterms:W3CDTF">2025-04-01T05:55:24+08:00</dcterms:modified>
</cp:coreProperties>
</file>

<file path=docProps/custom.xml><?xml version="1.0" encoding="utf-8"?>
<Properties xmlns="http://schemas.openxmlformats.org/officeDocument/2006/custom-properties" xmlns:vt="http://schemas.openxmlformats.org/officeDocument/2006/docPropsVTypes"/>
</file>