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法治政府建设工作总结汇报3篇</w:t>
      </w:r>
      <w:bookmarkEnd w:id="1"/>
    </w:p>
    <w:p>
      <w:pPr>
        <w:jc w:val="center"/>
        <w:spacing w:before="0" w:after="450"/>
      </w:pPr>
      <w:r>
        <w:rPr>
          <w:rFonts w:ascii="Arial" w:hAnsi="Arial" w:eastAsia="Arial" w:cs="Arial"/>
          <w:color w:val="999999"/>
          <w:sz w:val="20"/>
          <w:szCs w:val="20"/>
        </w:rPr>
        <w:t xml:space="preserve">来源：网络  作者：风吟鸟唱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法治政府就是政府在行使权力履行职责过程中坚持法治原则，严格依法行政，政府的各项权力都在法治轨道上运行。本站精心为大家整理了法治政府建设工作总结汇报3篇，希望对你有帮助。　　法治政府建设工作总结汇报1　　202_年，在县委、县政府的正确领导下...</w:t>
      </w:r>
    </w:p>
    <w:p>
      <w:pPr>
        <w:ind w:left="0" w:right="0" w:firstLine="560"/>
        <w:spacing w:before="450" w:after="450" w:line="312" w:lineRule="auto"/>
      </w:pPr>
      <w:r>
        <w:rPr>
          <w:rFonts w:ascii="宋体" w:hAnsi="宋体" w:eastAsia="宋体" w:cs="宋体"/>
          <w:color w:val="000"/>
          <w:sz w:val="28"/>
          <w:szCs w:val="28"/>
        </w:rPr>
        <w:t xml:space="preserve">法治政府就是政府在行使权力履行职责过程中坚持法治原则，严格依法行政，政府的各项权力都在法治轨道上运行。本站精心为大家整理了法治政府建设工作总结汇报3篇，希望对你有帮助。[_TAG_h2]　　法治政府建设工作总结汇报1</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我镇紧紧围绕《博罗县202_年依法行政工作要点》、《法治政府建设实施纲要(202_-202_年》和《法治政府建设与责任落实督查工作规定》,深入推进法治政府建设,依法全面履行政府职能,加快建设职能科学、权责法定、执法严明、公开公正和守法诚信的法治政府，推动全镇依法治镇建设不断完善，取得实效。现将今年以来我镇法治政府建设工作情况汇报如下:</w:t>
      </w:r>
    </w:p>
    <w:p>
      <w:pPr>
        <w:ind w:left="0" w:right="0" w:firstLine="560"/>
        <w:spacing w:before="450" w:after="450" w:line="312" w:lineRule="auto"/>
      </w:pPr>
      <w:r>
        <w:rPr>
          <w:rFonts w:ascii="宋体" w:hAnsi="宋体" w:eastAsia="宋体" w:cs="宋体"/>
          <w:color w:val="000"/>
          <w:sz w:val="28"/>
          <w:szCs w:val="28"/>
        </w:rPr>
        <w:t xml:space="preserve">　　一、组织保障。始终把法治政府建设摆在全局的重要位置，一是成立了长宁镇全面依法治镇委员会，明确主要领导为小组组长，党政分管领导具体抓依法行政各项任务，确保分工明确，责任落实。二是召开了全面依法治镇专题会议，简要传达了推进依法行政、建设法治政府是深化行政管理体制改革的重要任务,也是加强政府自身建设的重要方面。三是组织了党委中心组学习依法治国，对推进全面依法治国，发挥法治在国家治理体系和治理能力现代化中的积极作用。四是镇政府每年第一季度向本级人大和县政府报告上一年度法治政府建设情况，并通过报刊、政府网站等向社会公开，接受人民群众监督。五是党政主要负责人切实履行推进法治建设第一责任人职责，并将党政主要负责人履行推进法治建设第一责任人职责情况列入个人年终述职内容。六是结合了法治政府建设督察和依法行政绩效考核工作，每年对本单位推进法治建设情况进行考评，推进法治建设情况纳入绩效考核内容。</w:t>
      </w:r>
    </w:p>
    <w:p>
      <w:pPr>
        <w:ind w:left="0" w:right="0" w:firstLine="560"/>
        <w:spacing w:before="450" w:after="450" w:line="312" w:lineRule="auto"/>
      </w:pPr>
      <w:r>
        <w:rPr>
          <w:rFonts w:ascii="宋体" w:hAnsi="宋体" w:eastAsia="宋体" w:cs="宋体"/>
          <w:color w:val="000"/>
          <w:sz w:val="28"/>
          <w:szCs w:val="28"/>
        </w:rPr>
        <w:t xml:space="preserve">　　二、全面落实依法行政。一是印发了《中共长宁镇委关于“三重一大”事项决策实施办法》《长宁镇重大行政决策风险评估制度》《长宁镇重大行政决策专家咨询论证制度（试行）》的通知，“三重一大”事项决策必须坚持民主集中制的原则。凡属镇委常委会职责范围内的“三重一大”事项必须坚持集体领导、民主集中、个别酝酿、会议决定的原则进行决策，确保科学决策、民主决策、依法决策。二是对长宁镇重点工程镇城区污水管网完善工程项目开展了重大行政决策公众参与工作，征求社会公众意见，并开展重大行政决策专家咨询论证工作、风险评估工作。三是汇报了乡镇街道体制改革工作总结，严格按照《博罗县深化乡镇街道体制改革实施方案》、《博罗县深化乡镇街道体制改革组织实施工作指导意见》文件要求及县委编办工作指引开展工作。四是组织我镇工作人员开展行政执法人员考试、培训，目前我镇政府通过行政执法考试的共有18人。五是指定广东标远律师事务所为专门机构作为法律顾问机构，配备专兼职法律顾问负责合法性审核等顾问工作，充分发挥法律顾问的作用。</w:t>
      </w:r>
    </w:p>
    <w:p>
      <w:pPr>
        <w:ind w:left="0" w:right="0" w:firstLine="560"/>
        <w:spacing w:before="450" w:after="450" w:line="312" w:lineRule="auto"/>
      </w:pPr>
      <w:r>
        <w:rPr>
          <w:rFonts w:ascii="宋体" w:hAnsi="宋体" w:eastAsia="宋体" w:cs="宋体"/>
          <w:color w:val="000"/>
          <w:sz w:val="28"/>
          <w:szCs w:val="28"/>
        </w:rPr>
        <w:t xml:space="preserve">　　三、依法有效化解社会矛盾纠纷和主动接受监督。一是成立人民调解委员会，实现村委会、居委会人民调解组织全覆盖。镇人民调解委员会有2名专职人民调解员。二是我镇202_-202_年行政诉讼案件共11件，行政复议案件为0件，已审结案件数8件，未审结案件数3件。</w:t>
      </w:r>
    </w:p>
    <w:p>
      <w:pPr>
        <w:ind w:left="0" w:right="0" w:firstLine="560"/>
        <w:spacing w:before="450" w:after="450" w:line="312" w:lineRule="auto"/>
      </w:pPr>
      <w:r>
        <w:rPr>
          <w:rFonts w:ascii="宋体" w:hAnsi="宋体" w:eastAsia="宋体" w:cs="宋体"/>
          <w:color w:val="000"/>
          <w:sz w:val="28"/>
          <w:szCs w:val="28"/>
        </w:rPr>
        <w:t xml:space="preserve">　　四、全面提高政府工作人员法治思维和依法行政能力。一是实行202_年我县机关、事业单位工作人员年度考核工作制度，全面考核德、能、勤、绩、廉五个方面；二是对特权思想严重、法治观念淡薄的干部，及时发现并进行批评教育、督促整改，问题严重或者违法违纪的干部，依法依纪受到严肃处理。三是继续将民法典作为学法考试的必考内容，组织我镇98名在编在职工作人员进行学法考法，并全部通过；四是组织领导班子学习依法治国专题讲座，并组织主要领导参加了市局和博罗县司法局联合举办行政复议应诉、行政执法能力提升及博罗县依法行政工作业务培训班。五是我镇新入职公务员参加了县组织的初任培训班，学习了相关法律知识。</w:t>
      </w:r>
    </w:p>
    <w:p>
      <w:pPr>
        <w:ind w:left="0" w:right="0" w:firstLine="560"/>
        <w:spacing w:before="450" w:after="450" w:line="312" w:lineRule="auto"/>
      </w:pPr>
      <w:r>
        <w:rPr>
          <w:rFonts w:ascii="宋体" w:hAnsi="宋体" w:eastAsia="宋体" w:cs="宋体"/>
          <w:color w:val="000"/>
          <w:sz w:val="28"/>
          <w:szCs w:val="28"/>
        </w:rPr>
        <w:t xml:space="preserve">　　五、健全法治宣传教育机制。一是深入推进“七五”普法规划实施，加强法治宣传教育，广泛开展形式多样、生动活泼的法治宣传教育活动。今年紧紧围绕上级部署的普法宣传工作任务，推进法治政府的建设，以\"3.8国际妇女节\"、\"6.26国际禁毒日\"、\"12.4国家宪法日\"等重要节点为契机，组织开展主题法治宣传活动，继续推动宪法精神进农村、进机关、进校园、进社区，落实“博罗普法学习网”国家工作人员网上学法考试及领导干部和国家工作人员年度学法考法，突出青少年重点对象，组织实施“民法典教育大课堂”进校园。全年共开展法制宣传8场次，其中《民法典》专题讲座3场次，实现“民法典进校园”法治宣传活动走进全镇部分中小学校；共解答法律咨询80余人次，发放法律资料1500余份，极大地提高了全镇公民的法律素质和法治意识，营造尊法学法守法用法社会氛围。二是贯彻落实《关于加强法治乡村建设的意见》，开展“民主法治示范村（社区）”创建活动。三是与12个村居深入推进村（社区）法律顾问工作，提高基层公共法律服务水平,组织村（社区）法律顾问开展法治宣传活动，全年共组织镇“法制副主任”送法上门8场次，举办法治讲座4场次，为村民解答法律咨询60余人次，引导基层群众增强尊法学法守法用法意识，提高基层依法治理水平，助力乡村振兴战略，践行新时代文明实践。</w:t>
      </w:r>
    </w:p>
    <w:p>
      <w:pPr>
        <w:ind w:left="0" w:right="0" w:firstLine="560"/>
        <w:spacing w:before="450" w:after="450" w:line="312" w:lineRule="auto"/>
      </w:pPr>
      <w:r>
        <w:rPr>
          <w:rFonts w:ascii="宋体" w:hAnsi="宋体" w:eastAsia="宋体" w:cs="宋体"/>
          <w:color w:val="000"/>
          <w:sz w:val="28"/>
          <w:szCs w:val="28"/>
        </w:rPr>
        <w:t xml:space="preserve">　　六、我镇依法治镇工作现存的问题。一年来，虽然我镇的法治政府建设工作取得一定成效，但我们深知问题还有很多，不容乐观。一是工作开展不平衡，部分人员未引起足够重视，导致此项工作相对滞后，差距较大；二是创新力度不够，宣传形式较为陈旧，普法教育形式比较单一，活动形式有待进一步丰富。三是法治村（居）创建主动性不够，仍需加大力度引导干部群众投身其中。</w:t>
      </w:r>
    </w:p>
    <w:p>
      <w:pPr>
        <w:ind w:left="0" w:right="0" w:firstLine="560"/>
        <w:spacing w:before="450" w:after="450" w:line="312" w:lineRule="auto"/>
      </w:pPr>
      <w:r>
        <w:rPr>
          <w:rFonts w:ascii="宋体" w:hAnsi="宋体" w:eastAsia="宋体" w:cs="宋体"/>
          <w:color w:val="000"/>
          <w:sz w:val="28"/>
          <w:szCs w:val="28"/>
        </w:rPr>
        <w:t xml:space="preserve">　　七、202_年工作计划。今后，我们将按照上级的部署，真抓实干，补齐短板，全面提高依法治镇工作水平和能力，为构建平安和谐稳定下做出新的更大的贡献。一是加强领导，确保形成合力。继续坚持和完善齐抓共管、密切配合、各负其责的工作格局，及时调整充实法制宣传领导小组。二是完善制度，推进法制教育的制度化和规范化。做到用制度管人、用制度管事、用制度推动普法工作；加大学法、用法的力度。三是在依法治理工作中，进一步提高干部群众的法律素质，依法治理工作要取得实质进展。四是进一步加大普法宣传力度，有效提高干部群众法治意识，继续加强领导干部法治知识学习，要带头学法用法，树立社会主义法治理念，提高依法管理的能力，规范决策、管理和服务行为，进一步提高法治宣传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　　法治政府建设工作总结汇报2</w:t>
      </w:r>
    </w:p>
    <w:p>
      <w:pPr>
        <w:ind w:left="0" w:right="0" w:firstLine="560"/>
        <w:spacing w:before="450" w:after="450" w:line="312" w:lineRule="auto"/>
      </w:pPr>
      <w:r>
        <w:rPr>
          <w:rFonts w:ascii="宋体" w:hAnsi="宋体" w:eastAsia="宋体" w:cs="宋体"/>
          <w:color w:val="000"/>
          <w:sz w:val="28"/>
          <w:szCs w:val="28"/>
        </w:rPr>
        <w:t xml:space="preserve">　　为认真贯彻落实法治***建设工作会议精神，全面提升价格部门依法行政、依法治价的水平，在市依法治市领导小组及市政法委、市法制办等相关部门的关心指导下，我局以加强干部队伍能力作风建设、“执法质量效率提高年”、创建“规范化行政执法单位”等活动为载体，创新工作思路，强化组织领导，夯实工作基础，健全规章制度，落实工作责任制，干部职工法治观念和依法行政意识进一步增强，执法水平和执法能力进一步提高，全局法治建设工作取得阶段性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宣传发动，提高思想认识。市动员大会后，我局迅速进行了传达、学习市依法行政相关的推行说理式文书、“执法质量效率提高年”、“规范化行政执法单位创建”、“行政执法人员档案建设”等文件和讲话精神。通过学习，全局干部职工明确了开展法治建设的重要意义,深刻认识到在全市深入开展法治建设是贯彻依法治国基本方略、加快建设社会主义法治国家的重要举措，是推进“两个率先”“两个提前”、促进科学发展、构建和谐社会的重要内容，是提高依法执政能力，做到立党为公、执政为民，维护和落实广大人民群众根本利益的具体实践。作为物价部门应充分认识加强法治建设是实现价格工作目标和依法治价的重要保证。局党组、局长室要求各职能科室，高度重视价格依法治理建设中存在的不足，切实把加强依法行政工作摆到价格工作的重要位置，强化价格法制观念，牢固树立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　　二、完善组织建设，明确工作目标。把推进价格部门法治建设作为价格工作服务群众、服务基层、服务企业的实事，摆上重要议事日程，明确目标责任。为切实加强领导，健全组织网络，局成立了创建依法行政示范单位领导小组及办公室，调整了依法行政工作领导小组，明确局行政机关、检查分局及认证中心价格兼职法治人员，并在机构、人员、经费等方面为价格法治工作提供必要的条件保证。为使依法行政工作深入开展，局制定了xx年依法行政工作意见、法制学习培训工作意见和“执法质量效率提高年”、创建星级规范执法基层单位活动意见，要求全局在深入开展依法行政工作中，坚持以邓小平理论和“xxxx”重要思想为指导，全面落实科学发展观和依法治国基本方略，以建成“有法可依、知法守法、依法办事”的规范化行政执法单位为目标，以维护广大人民群众的合法权益为宗旨，以社会认可、人民满意为最终评判标准，在提高法律意识的同时，不断强化依法行政的自觉性，自觉运用法律手段管理价格，为实现“两个率先”、力争“两个提前”、构建和谐***创造良好的价格法治环境。</w:t>
      </w:r>
    </w:p>
    <w:p>
      <w:pPr>
        <w:ind w:left="0" w:right="0" w:firstLine="560"/>
        <w:spacing w:before="450" w:after="450" w:line="312" w:lineRule="auto"/>
      </w:pPr>
      <w:r>
        <w:rPr>
          <w:rFonts w:ascii="宋体" w:hAnsi="宋体" w:eastAsia="宋体" w:cs="宋体"/>
          <w:color w:val="000"/>
          <w:sz w:val="28"/>
          <w:szCs w:val="28"/>
        </w:rPr>
        <w:t xml:space="preserve">　　三、夯实工作基础，务求取得实效。近几年，我局在创建省级文明单位的进程中，依法治理工作取得了一定的成效。xx年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　　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　　二是狠抓执法档案建设。认真贯彻落实《关于在全市行政执法部门建立健全执法人员执法档案的实施意见(试行)》，构建完善的行政执法长效工作机制，切实提高局价格执法人员的工作水平和工作质量，6月份起建立了局价格执法人员电子及纸质档案，成立了工作小组和评议小组，以推动全体执法人员的依法行政能力的提高。</w:t>
      </w:r>
    </w:p>
    <w:p>
      <w:pPr>
        <w:ind w:left="0" w:right="0" w:firstLine="560"/>
        <w:spacing w:before="450" w:after="450" w:line="312" w:lineRule="auto"/>
      </w:pPr>
      <w:r>
        <w:rPr>
          <w:rFonts w:ascii="宋体" w:hAnsi="宋体" w:eastAsia="宋体" w:cs="宋体"/>
          <w:color w:val="000"/>
          <w:sz w:val="28"/>
          <w:szCs w:val="28"/>
        </w:rPr>
        <w:t xml:space="preserve">　　三是全面推行说理式执法文书。为进一步规范价格监督检查行为，增强执法办案的透明度，切实保障当事人的法定权利。根据市政府及省物价局的有关要求，我局从xx年9月份起，全面推行说理式执法文书，凡运用一般程序的案件全部采用说理式文书，截止日前一共签发采用说理式行政执法文书72份，累计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　　四是依法规范定调价费和行政许可行为。加强成本核审，将定调价前的成本调查与审核作为定调价格的重要依据，充分发挥监审工作在价格管理中的重要作用。广泛征集消费者、经营者和社会其他方面的意见，今年以来已举行价格听证会1起，注重听证代表的代表性和广泛性，特别是在制定垄断性、公益性、公用事业性价格时，多听弱势群体的意见，如确定吴桥镇自来水价格和区域供水宜陵段、砖桥段水价时，减免特困群众部分水费，努力维护好这部分群众的利益，促进社会和谐。严格按照《行政许可法》和《江苏省涉案财产价格鉴证条例》的精神，做好全市“价格评估机构资质、价格评估人员执业资格认定”行政许可的预受理工作，严格依照法定权限、期限、范围、条件和程序实施行政许可，方便申请人。</w:t>
      </w:r>
    </w:p>
    <w:p>
      <w:pPr>
        <w:ind w:left="0" w:right="0" w:firstLine="560"/>
        <w:spacing w:before="450" w:after="450" w:line="312" w:lineRule="auto"/>
      </w:pPr>
      <w:r>
        <w:rPr>
          <w:rFonts w:ascii="宋体" w:hAnsi="宋体" w:eastAsia="宋体" w:cs="宋体"/>
          <w:color w:val="000"/>
          <w:sz w:val="28"/>
          <w:szCs w:val="28"/>
        </w:rPr>
        <w:t xml:space="preserve">　　五是加强热点价格收费问题整治。近几年来，房地产价格、药品价格和医疗服务收费、教育收费一直是社会关注的热点。今年以来，我局积极履行职能，加强对热点行业价格的整治。加强对商品房价格的审核，控制价格水平过度上涨，今年以来我市房地产价格涨幅趋缓，二季度以来已呈略微下降趋势。深化医疗服务价格改革，先后四次降低抗微生物药品等800多个品种价格。全面落实农村义务教育阶段免除学杂费政策，开展收费规范化医院和收费规范化学校创建活动，教育系统乱收费现象得到有效遏制。开展“价格服务进商场”、争创“价格诚信单位”活动，使社会各界了解价格政策，参与价格管理与监督。召开通信行业和客运行业价格政策提醒会，提醒通讯企业在套餐服务收费、客运企业及车主在恶劣天气和节假日期间收费行为中，规范自身行为，维护消费者利益。开展了中等职业技术学校实习费现状调查、农村“三大合作”组织价格收费现状调查，分别在扬州市物价系统工作会议上交流。通过实实在在的业务工作，使“规范执法行为，促进执法公正”专项活动富有成效，通过落实整改措施，强化价格执法检查，加强制度建设。</w:t>
      </w:r>
    </w:p>
    <w:p>
      <w:pPr>
        <w:ind w:left="0" w:right="0" w:firstLine="560"/>
        <w:spacing w:before="450" w:after="450" w:line="312" w:lineRule="auto"/>
      </w:pPr>
      <w:r>
        <w:rPr>
          <w:rFonts w:ascii="宋体" w:hAnsi="宋体" w:eastAsia="宋体" w:cs="宋体"/>
          <w:color w:val="000"/>
          <w:sz w:val="28"/>
          <w:szCs w:val="28"/>
        </w:rPr>
        <w:t xml:space="preserve">　　四、注重舆论宣传，强化考评监督。加强法律法规的学习，掌握法律法规条款，理解内容实质是依法行政的基础，也是行政执法人员一项长期的基础性工作任务。xx年按照市“五五”普法规划总要求，我局制定了年度价格法律法规学习宣传总规划，局党组在搞好自身专题普法学习教育的同时，精心组织对外普法活动，利用市集中送法律下乡、《价格法》实施十周年纪念日、“3·15”消费者权益保护日、政治学习日、岗位培训、自学等形式，学习与价格工作以及行政机关公务活动密切相关的法律法规，提高法律意识和运用法律手段管理价格的能力。同时，利用局网站、政风热线直播、涉农收费公示、价格服务进社区、价格服务进农家等形式，在全社会开展法制宣传教育，营造遵法、普法、守法、依法办事的良好环境。加强法制工作的监督，深入推行政务公开，通过局网站、行政服务中心窗口、公示栏等多形式开展政务公开。建立决策跟踪反馈制度、局领导行政诉讼出庭制度，局法制办、局纪检组定期对价格决策的执行情况进行跟踪，加强对决策活动的监督，防止越权决策或滥用职权等现象发生。</w:t>
      </w:r>
    </w:p>
    <w:p>
      <w:pPr>
        <w:ind w:left="0" w:right="0" w:firstLine="560"/>
        <w:spacing w:before="450" w:after="450" w:line="312" w:lineRule="auto"/>
      </w:pPr>
      <w:r>
        <w:rPr>
          <w:rFonts w:ascii="宋体" w:hAnsi="宋体" w:eastAsia="宋体" w:cs="宋体"/>
          <w:color w:val="000"/>
          <w:sz w:val="28"/>
          <w:szCs w:val="28"/>
        </w:rPr>
        <w:t xml:space="preserve">　　全面推进依法行政、依法治价是一项长期的系统工程，我们将进一步提高思想认识，适应新形势、新任务的要求，深化依法行政主题活动，努力提高干部职工依法行政工作能力和工作水平，努力建立一支精通业务、崇尚法治、素质优良的价格工作队伍。</w:t>
      </w:r>
    </w:p>
    <w:p>
      <w:pPr>
        <w:ind w:left="0" w:right="0" w:firstLine="560"/>
        <w:spacing w:before="450" w:after="450" w:line="312" w:lineRule="auto"/>
      </w:pPr>
      <w:r>
        <w:rPr>
          <w:rFonts w:ascii="黑体" w:hAnsi="黑体" w:eastAsia="黑体" w:cs="黑体"/>
          <w:color w:val="000000"/>
          <w:sz w:val="36"/>
          <w:szCs w:val="36"/>
          <w:b w:val="1"/>
          <w:bCs w:val="1"/>
        </w:rPr>
        <w:t xml:space="preserve">　　法治政府建设工作总结汇报3</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我局坚持以习近平新时代中国特色社会主义思想为指导，全面贯彻落实党的十九大和十九届二中、三中全会精神，严格按照《法治政府建设实施纲要(202_-202_年)》、《XX县法治政府建设实施方案(202_-202_年)》(县委发〔202_〕40号)，深入推进法治政府建设各项工作，进一步提高我局依法行政的能力和水平，现将我局202_年法治政府建设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依法行政能力不断强化。一是推动领导干部加强宪法学习，增强宪法意识。组织全局领导干部学习了《中华人民共和国宪法》等法律法规规章和习近平总书记在第五个国家宪法日之际作出的重要指示精神，并按照通知要求组织开展了《宪法》基本知识考试活动。二是按照《白银市依法行政工作领导小组办公室关于开展202_年度“互联网+行政执法人员法治培训”的通知》文件要求，组织我局行政执法人员参加了网络远程教育培训，现已全部完成学习任务。三是组织人员参加了法治专题讲座和行政执法人员培训班，由省高级人民法院行政审判庭副庭长冯江和市政府法制办副调研员万雄新分别围绕“国有土地房屋征收行为的司法审查”、“土地、房屋征收基本程序及常见问题防范”等主题进行了专题授课。</w:t>
      </w:r>
    </w:p>
    <w:p>
      <w:pPr>
        <w:ind w:left="0" w:right="0" w:firstLine="560"/>
        <w:spacing w:before="450" w:after="450" w:line="312" w:lineRule="auto"/>
      </w:pPr>
      <w:r>
        <w:rPr>
          <w:rFonts w:ascii="宋体" w:hAnsi="宋体" w:eastAsia="宋体" w:cs="宋体"/>
          <w:color w:val="000"/>
          <w:sz w:val="28"/>
          <w:szCs w:val="28"/>
        </w:rPr>
        <w:t xml:space="preserve">　　(二)全面推进依法行政，规范行政行为。一是进一步完善依法科学民主决策机制和行政监督机制，规范决策程序，推进科学、民主和依法决策。建立健全公众参与、合法性评估、重大决策集体讨论、决策公开和合法性审查等制度，严格按照“谁决策、谁负责”的原则，建立重大行政决策法制审查机制。二是全面推进政务公开。把政务信息公开纳入制度化、规范化轨道，完善了信息公开目录、信息公开指南和信息依申请公开办法。加强政务信息主动公开，将项目审批、备案、核准流程，所需资料和时限要求等办事程序和以工代赈、易地搬迁、社会事业等重大惠民工程批复等信息及时在政府门户网站公开、公示，接受广大群众监督。三是进一步转变职能，全面承接省、市下放的行政审批权限，明确审批职权范围。简化政府投资项目审批程序，优化审批流程，实行重点项目前期行政审批“绿色通道”制度，项目的审批、核准、备案，做到按承诺时限办理，行政效能得到大幅提高。四是严格规范权力运行，认真落实《XX县政府投资建设项目廉政风险排查防控办法》，结合部门实际和具体项目，从排查防控的主体、范围、内容、方式、程序和防控措施、责任追究等方面提出了具体要求，重点在项目决策审批、竣工验收、资金管理等方面开展了廉政风险排查，制定了切实可行的防控措施，进一步规范了政府投资行为。</w:t>
      </w:r>
    </w:p>
    <w:p>
      <w:pPr>
        <w:ind w:left="0" w:right="0" w:firstLine="560"/>
        <w:spacing w:before="450" w:after="450" w:line="312" w:lineRule="auto"/>
      </w:pPr>
      <w:r>
        <w:rPr>
          <w:rFonts w:ascii="宋体" w:hAnsi="宋体" w:eastAsia="宋体" w:cs="宋体"/>
          <w:color w:val="000"/>
          <w:sz w:val="28"/>
          <w:szCs w:val="28"/>
        </w:rPr>
        <w:t xml:space="preserve">　　(三)明确规范化服务标准，提升依法行政水平。加强法律知识学习教育，紧密结合发改工作特点，将提高依法行政能力和解决现实业务问题有机结合，在工作中严格按照政策法规要求，依法审批、依法办事，营造“学法、知法、守法”的学习氛围，全面提高了工作人员综合业务水平。一是深入开展法治学习培训，提高广大干部法治素养。深入学习宣传习近平总书记关于全面依法治国的重要论述和以宪法为核心的中国特色社会主义法律体系、党章和党内法规;熟练掌握与发展改革工作密切相关的市场经济领域法律法规和新颁布、新修订的与职能密切相关的法律法规。持续抓好领导干部、新录用人员、行政审批人员、行政执法人员和党员干部等重点对象的普法学习培训。健全完善党组中心组学法制度、日常学法制度，加强法治培训，完善法治能力考核评价制度。二是大力开展法治宣传，积极营造社会法治环境。认真落实普法责任制，建立普法责任清单制度和以案释法制度。大力开展面向社会的法治宣传，宣传省市县“十三五”规划，宣传市场经济领域、投资管理方面、生态文明建设方面的法律法规，加强诚信法治宣传。积极推进法治宣传改革创新，创新法治宣传思路，丰富法治宣传载体，拓展法治宣传内容。三是加快建设法治机关，不断提高依法行政水平。加强和改进制度建设，进一步推进行政决策的科学化、民主化、法治化，坚持严格规范公正文明执法，全面推进政务公开，依法妥善化解行政争议和矛盾纠纷，推行依法行政考核制度。牢固树立执法人员依法行政意识，做到依法执法、文明执法和严格执法，并要求执法人员持证上岗，执法时必须亮出执法证。 </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法制宣传教育工作开展得还不平衡，深度不够;二是具体工作中，依法行政作为政府工作的基本原则尚未得到全面充分体现;二是个别同志认识还不够到位，依法行政的要求、运用法律手段解决实际问题的能力和水平还不够高。三是信用管理不够完善。多数企业没有建立信用管理机制，没有专人收集交易资信档案，对信用期限、客户风险缺少系统、科学的研究，政府部门也缺少对信用管理的指导性政策和措施。</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完善普法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　　(二)进一步完善和创新监督手段和监督方法。全面监督局机关履行法定职责情况，变事后监督为事前事中监督，变结果监督为过程监督，切实提高监督工作的针对性和有效性。着力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　　(三)进一步加强监督检查。配合做好相关部门对宪法、基本法律法规实施情况的监督工作，确保宪法、法律法规的正确实施，保障公民、法人和各级组织的合法权益不受侵害。积极支持和配合有关部门继续落实法律监督检查制度，确保依法行政和公正司法，自觉接受社会大众对发改行政执法工作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2025-04-02T09:34:49+08:00</dcterms:created>
  <dcterms:modified xsi:type="dcterms:W3CDTF">2025-04-02T09:34:49+08:00</dcterms:modified>
</cp:coreProperties>
</file>

<file path=docProps/custom.xml><?xml version="1.0" encoding="utf-8"?>
<Properties xmlns="http://schemas.openxmlformats.org/officeDocument/2006/custom-properties" xmlns:vt="http://schemas.openxmlformats.org/officeDocument/2006/docPropsVTypes"/>
</file>