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关于街道党史学习教育总结报告【三篇】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城镇、乡镇、民族乡、苏木、民族苏木和县辖区相同。它是一个乡镇行政区，由市辖区、县级市、县、自治县、旗、特区或地级市直接管辖。街道的行政机关是街道办事处，街道办事处是市辖区、县级市、县、自治县、旗、特区、地级市人民政府的派出机关。 以下是为大家整理的关于街道党史学习教育总结报告的文章3篇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以来，我办牢牢把握学党史、悟思想、办实事、开新局的工作目标，教育引导广大党员继承红色基因，坚定理想信念，涉足前进力量。全街党员干部在做好本职工作、服务人民、开启农村振兴新征程等重点工作中，以身作则。</w:t>
      </w:r>
    </w:p>
    <w:p>
      <w:pPr>
        <w:ind w:left="0" w:right="0" w:firstLine="560"/>
        <w:spacing w:before="450" w:after="450" w:line="312" w:lineRule="auto"/>
      </w:pPr>
      <w:r>
        <w:rPr>
          <w:rFonts w:ascii="宋体" w:hAnsi="宋体" w:eastAsia="宋体" w:cs="宋体"/>
          <w:color w:val="000"/>
          <w:sz w:val="28"/>
          <w:szCs w:val="28"/>
        </w:rPr>
        <w:t xml:space="preserve">　　&gt;一、学习教育的发展</w:t>
      </w:r>
    </w:p>
    <w:p>
      <w:pPr>
        <w:ind w:left="0" w:right="0" w:firstLine="560"/>
        <w:spacing w:before="450" w:after="450" w:line="312" w:lineRule="auto"/>
      </w:pPr>
      <w:r>
        <w:rPr>
          <w:rFonts w:ascii="宋体" w:hAnsi="宋体" w:eastAsia="宋体" w:cs="宋体"/>
          <w:color w:val="000"/>
          <w:sz w:val="28"/>
          <w:szCs w:val="28"/>
        </w:rPr>
        <w:t xml:space="preserve">　　(1)高度重视，精心组织。县党史学习教育动员部署会后，我办迅速召开动员会，成立了以街道党工委书记为组长的党史学习教育领导小组，制定了实施方案和具体工作方案。各支部还成立了相应的组织机构，形成了固定办公室、组织机构、人员、资金、品牌、活动的六有机制，保证了学习教育的高效运行。截至目前，已开展集中学习300多次、团队成员专题研讨会4次、研究报告11篇、经验55篇、党工委理论中心组学习10次、专题讲座2次、专题党课19次、专题组织生活会1次、党史学习教育监督小组2次、党工委副书记2次、定期60多次。</w:t>
      </w:r>
    </w:p>
    <w:p>
      <w:pPr>
        <w:ind w:left="0" w:right="0" w:firstLine="560"/>
        <w:spacing w:before="450" w:after="450" w:line="312" w:lineRule="auto"/>
      </w:pPr>
      <w:r>
        <w:rPr>
          <w:rFonts w:ascii="宋体" w:hAnsi="宋体" w:eastAsia="宋体" w:cs="宋体"/>
          <w:color w:val="000"/>
          <w:sz w:val="28"/>
          <w:szCs w:val="28"/>
        </w:rPr>
        <w:t xml:space="preserve">　　(2)强烈的厚，入脑入心。各支部通过制作展板、悬挂横幅、播放广播、规范三会一课等形式，引导党员干部的学习教育转变为全支部党员甚至干部群众的积极教育，确保党史学习教育真正进入大脑，为活动扎实发展奠定基础。截至目前，已有200多个宣传口号，18个展板，107套教材，202_多份传单将印发，全面营造浓厚的学习教育氛围。</w:t>
      </w:r>
    </w:p>
    <w:p>
      <w:pPr>
        <w:ind w:left="0" w:right="0" w:firstLine="560"/>
        <w:spacing w:before="450" w:after="450" w:line="312" w:lineRule="auto"/>
      </w:pPr>
      <w:r>
        <w:rPr>
          <w:rFonts w:ascii="宋体" w:hAnsi="宋体" w:eastAsia="宋体" w:cs="宋体"/>
          <w:color w:val="000"/>
          <w:sz w:val="28"/>
          <w:szCs w:val="28"/>
        </w:rPr>
        <w:t xml:space="preserve">　　(3)创新方法，线上线下齐心协力。一是围绕指定的学习资料和参考资料，结合党史和习近平新时期中国特色社会主义思想、习近平总书记在庆祝中国共产党成立100周年大会上的重要讲话精神、党的十九届六中全会精神、省委十一届十中全会精神、市委第七届党代会精神、县委第十四届党代会精神等重要讲话精神，及时跟进学习习近平总书记的重要讲话，自觉对标，自学、集中学习、观看教育纪律</w:t>
      </w:r>
    </w:p>
    <w:p>
      <w:pPr>
        <w:ind w:left="0" w:right="0" w:firstLine="560"/>
        <w:spacing w:before="450" w:after="450" w:line="312" w:lineRule="auto"/>
      </w:pPr>
      <w:r>
        <w:rPr>
          <w:rFonts w:ascii="宋体" w:hAnsi="宋体" w:eastAsia="宋体" w:cs="宋体"/>
          <w:color w:val="000"/>
          <w:sz w:val="28"/>
          <w:szCs w:val="28"/>
        </w:rPr>
        <w:t xml:space="preserve">　　(四)丰富活动载体，坚定理想信念。结合学教方案，列出全年工作任务“流程图”，将工作任务、时间节点、步骤要求，细化为每周、每月的具体举措，实现了各项专题实践、组织活动可视化。先后邀请了县委宣讲团成员到街道开展宣讲2次;组织到红色教育基地开展“追寻革命足迹·传承红色基因”教育6次;组织党员干部1000余人次观看系列红色电影。通过形式多样的活动载体，进一步坚定了党员理想信念，打造了忠诚干净担当的干部队伍。</w:t>
      </w:r>
    </w:p>
    <w:p>
      <w:pPr>
        <w:ind w:left="0" w:right="0" w:firstLine="560"/>
        <w:spacing w:before="450" w:after="450" w:line="312" w:lineRule="auto"/>
      </w:pPr>
      <w:r>
        <w:rPr>
          <w:rFonts w:ascii="宋体" w:hAnsi="宋体" w:eastAsia="宋体" w:cs="宋体"/>
          <w:color w:val="000"/>
          <w:sz w:val="28"/>
          <w:szCs w:val="28"/>
        </w:rPr>
        <w:t xml:space="preserve">　　(五)设立党员示范岗，划分党员责任区。以“学党史、悟思想、办实事、开新局”为目标，进一步压实党员责任，发挥先锋模范作用，在街道党群便民服务中心、人社服务中心等4个部门设立“党员先锋岗”。要求示范岗发挥党员先锋模范作用，积极努力工作，当好示范表率，推动全街道形成“党员亮身份、带头起示范”的良好工作氛围。</w:t>
      </w:r>
    </w:p>
    <w:p>
      <w:pPr>
        <w:ind w:left="0" w:right="0" w:firstLine="560"/>
        <w:spacing w:before="450" w:after="450" w:line="312" w:lineRule="auto"/>
      </w:pPr>
      <w:r>
        <w:rPr>
          <w:rFonts w:ascii="宋体" w:hAnsi="宋体" w:eastAsia="宋体" w:cs="宋体"/>
          <w:color w:val="000"/>
          <w:sz w:val="28"/>
          <w:szCs w:val="28"/>
        </w:rPr>
        <w:t xml:space="preserve">　　(六)学党史践初心，切实为民办实事。通过学习党史，聚焦解决群众普遍关心关注的“急难愁盼”问题事项，按照轻重缓急、主次难易进行分类排序，梳理制定“我为群众办实事”清单，涵盖衣食住行、安全生产、生态环境、乡村振兴等9个方面，班子成员及各职能部门主动认领工作任务，及时推进工作落实，回应群众关心关切。目前，已办理为残疾群体发放辅具、整修道路、帮助群众干农活、关心关爱留守儿童、组织新冠疫苗接种、妇女同志“两癌”筛查、志愿服务义务劳动等相关实事好事1000余件，进一步增强了老百姓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一是认识不足，重视不够。在实际学习过程中，部分党员干部存在照本宣科，没有完整和系统的学习，没有把学习教育成果转化为立足岗位、干事创业的热情和干劲。</w:t>
      </w:r>
    </w:p>
    <w:p>
      <w:pPr>
        <w:ind w:left="0" w:right="0" w:firstLine="560"/>
        <w:spacing w:before="450" w:after="450" w:line="312" w:lineRule="auto"/>
      </w:pPr>
      <w:r>
        <w:rPr>
          <w:rFonts w:ascii="宋体" w:hAnsi="宋体" w:eastAsia="宋体" w:cs="宋体"/>
          <w:color w:val="000"/>
          <w:sz w:val="28"/>
          <w:szCs w:val="28"/>
        </w:rPr>
        <w:t xml:space="preserve">　　二是学习开展的多，学用结合的少，重业务轻学习，党史学习和中心工作联系不够紧密。</w:t>
      </w:r>
    </w:p>
    <w:p>
      <w:pPr>
        <w:ind w:left="0" w:right="0" w:firstLine="560"/>
        <w:spacing w:before="450" w:after="450" w:line="312" w:lineRule="auto"/>
      </w:pPr>
      <w:r>
        <w:rPr>
          <w:rFonts w:ascii="宋体" w:hAnsi="宋体" w:eastAsia="宋体" w:cs="宋体"/>
          <w:color w:val="000"/>
          <w:sz w:val="28"/>
          <w:szCs w:val="28"/>
        </w:rPr>
        <w:t xml:space="preserve">　　三是在为群众办实事环节，虽然已按计划推进了，但亮点和特色不够突出。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一是进一步提升学习质量。把党史学习教育与深入学习贯彻习近平总书记重要讲话精神、党的十九届六中全会精神以及省市县委最新党代会精神有机结合，进一步推动党史学习教育走深走实。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二是进一步提升学习的灵活性。充分利用各类红色资源，在提高理论修养的同时，提升党员干部学习的主动性和积极性。同时，挖掘和利用地方党史资源，为干部党史学习教育注入新的活力。</w:t>
      </w:r>
    </w:p>
    <w:p>
      <w:pPr>
        <w:ind w:left="0" w:right="0" w:firstLine="560"/>
        <w:spacing w:before="450" w:after="450" w:line="312" w:lineRule="auto"/>
      </w:pPr>
      <w:r>
        <w:rPr>
          <w:rFonts w:ascii="宋体" w:hAnsi="宋体" w:eastAsia="宋体" w:cs="宋体"/>
          <w:color w:val="000"/>
          <w:sz w:val="28"/>
          <w:szCs w:val="28"/>
        </w:rPr>
        <w:t xml:space="preserve">　　三是进一步推进教育成果的转化。在下一步的工作中，晋城街道将团结带领广大党员干部把党史学习教育成果转化为敢于争先、团结拼搏、克难攻坚、善作善成的工作精神，推动全街道重大决策部署、保障和改善民生等各项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【篇二】街道党史学习教育总结报告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街道党工委坚持按照“铸魂、活学、做实”总要求，聚焦居民群众的急难愁盼问题，推动学习教育在基层党组织、党员中走深走实、开花结果，不断提高居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统筹协调推进，确保学习入脑入心</w:t>
      </w:r>
    </w:p>
    <w:p>
      <w:pPr>
        <w:ind w:left="0" w:right="0" w:firstLine="560"/>
        <w:spacing w:before="450" w:after="450" w:line="312" w:lineRule="auto"/>
      </w:pPr>
      <w:r>
        <w:rPr>
          <w:rFonts w:ascii="宋体" w:hAnsi="宋体" w:eastAsia="宋体" w:cs="宋体"/>
          <w:color w:val="000"/>
          <w:sz w:val="28"/>
          <w:szCs w:val="28"/>
        </w:rPr>
        <w:t xml:space="preserve">　　坚持分层分类推进，抓牢阵地载体，挖掘用好资源，创新学习形式，确保党员群众学得进、有思考、受教育。</w:t>
      </w:r>
    </w:p>
    <w:p>
      <w:pPr>
        <w:ind w:left="0" w:right="0" w:firstLine="560"/>
        <w:spacing w:before="450" w:after="450" w:line="312" w:lineRule="auto"/>
      </w:pPr>
      <w:r>
        <w:rPr>
          <w:rFonts w:ascii="宋体" w:hAnsi="宋体" w:eastAsia="宋体" w:cs="宋体"/>
          <w:color w:val="000"/>
          <w:sz w:val="28"/>
          <w:szCs w:val="28"/>
        </w:rPr>
        <w:t xml:space="preserve">　　学在经常融入日常。坚持领学促学，把“党史”作为街道党工委中心组学习的重要内容，班子成员到居民区党组织、“两新”党组织讲党课，机关事业单位党员发挥示范作用，主动学、带头学。在居民区层面，214名支部书记讲党课，支部委员诵经典，全体党员围绕学用“党史”、服务群众开展讨论交流;“虹阳微家”领衔人通过“丁妈妈帮帮队”“东渡自家人”等平台领学督学，分别带领责任区内党员开展学习;通过“虹阳人家”平台，排摸出200余名年老体弱、行动不便的老党员，党小组长逐一送学上门。依托“虹阳家苑”平台，各居民区党总支与“两新”党组织、区域化单位党组织共学“党史”，加强联建共建。</w:t>
      </w:r>
    </w:p>
    <w:p>
      <w:pPr>
        <w:ind w:left="0" w:right="0" w:firstLine="560"/>
        <w:spacing w:before="450" w:after="450" w:line="312" w:lineRule="auto"/>
      </w:pPr>
      <w:r>
        <w:rPr>
          <w:rFonts w:ascii="宋体" w:hAnsi="宋体" w:eastAsia="宋体" w:cs="宋体"/>
          <w:color w:val="000"/>
          <w:sz w:val="28"/>
          <w:szCs w:val="28"/>
        </w:rPr>
        <w:t xml:space="preserve">　　统筹资源夯实阵地。打造实景党课地图。将辖区历史遗址遗迹、纪念场馆及其中蕴含的19个红色经典故事串点成线，打磨形成“山阴路-祥德路”及xx等2条红色路线，融入情景体验、互动分享、定向打卡等形式，形成“党史”党课地图。线下制作1000份党课地图册，线上上传党课地图课程音频，供党员干部阅读和扫码收听，点击量已达202_余次。打造家门口“党史”学堂。每月在市民驿站推出2堂“红色课堂”，为辖区党员群众提供家门口的“党史”宣讲、情景课堂和典型宣传，已有1339余人次参与学习。强化主题宣讲和专题培训，邀请市、区、基层等三级市民宣讲团成员和专家学者开展《中国应坚定“四个自信”》等“党史”主题巡讲。</w:t>
      </w:r>
    </w:p>
    <w:p>
      <w:pPr>
        <w:ind w:left="0" w:right="0" w:firstLine="560"/>
        <w:spacing w:before="450" w:after="450" w:line="312" w:lineRule="auto"/>
      </w:pPr>
      <w:r>
        <w:rPr>
          <w:rFonts w:ascii="宋体" w:hAnsi="宋体" w:eastAsia="宋体" w:cs="宋体"/>
          <w:color w:val="000"/>
          <w:sz w:val="28"/>
          <w:szCs w:val="28"/>
        </w:rPr>
        <w:t xml:space="preserve">　　多措并举讲好故事。针对不同党员群体，分类开展多种形式教学。上好线上微党课，通过微信平台直播10余堂微党课，并进行线上讨论、线上交流，引导党员随身学、利用碎片时间学，目前已有3000多人次收听收看。精心创作“微话剧”以及《陈默策反刺杀傅筱庵》微党课，打造“舞台上的文艺课堂”，加强“党史”对年轻群体的吸引力，目前已演出2场，200余人次观看。举办红色故事会，邀请离休老干部结合亲身经历讲述红色故事，增强爱国情怀。开展“原文诵读汇”，吸引200多名党员开展经典诵读。推出“欧阳之声—歌声中的党史”主题音乐党课，寓史于音、寓教于乐，讲好红色故事。</w:t>
      </w:r>
    </w:p>
    <w:p>
      <w:pPr>
        <w:ind w:left="0" w:right="0" w:firstLine="560"/>
        <w:spacing w:before="450" w:after="450" w:line="312" w:lineRule="auto"/>
      </w:pPr>
      <w:r>
        <w:rPr>
          <w:rFonts w:ascii="宋体" w:hAnsi="宋体" w:eastAsia="宋体" w:cs="宋体"/>
          <w:color w:val="000"/>
          <w:sz w:val="28"/>
          <w:szCs w:val="28"/>
        </w:rPr>
        <w:t xml:space="preserve">　　加强社区治理，精准出招解难题</w:t>
      </w:r>
    </w:p>
    <w:p>
      <w:pPr>
        <w:ind w:left="0" w:right="0" w:firstLine="560"/>
        <w:spacing w:before="450" w:after="450" w:line="312" w:lineRule="auto"/>
      </w:pPr>
      <w:r>
        <w:rPr>
          <w:rFonts w:ascii="宋体" w:hAnsi="宋体" w:eastAsia="宋体" w:cs="宋体"/>
          <w:color w:val="000"/>
          <w:sz w:val="28"/>
          <w:szCs w:val="28"/>
        </w:rPr>
        <w:t xml:space="preserve">　　制定《家园党建高标准导则》，明确5大项41条具体要求，发挥居民区党组织在社区治理中的领导核心作用，引导党员发挥先锋模范作用，推动“三驾马车”同心同向同力，吸引更多社区单位和居民群众积极参与社区治理。针对辖区小小区多，物业管理缺失或规模偏小、能力偏弱等问题，结合小小区有无围墙、有无保安保洁、有无合并条件等实际情况，对症下药，探索“小小区合并2.0版”，通过“N合一”“大带小”、物业专项管理和居民自治等模式，推动19个小小区并成9个新小区，另有20个小小区的合并工作正在持续推进中。同时，开展绿化改造和“僵尸车”治理，做好小区花园改造，利用“边角料”区域，平衡处置好步道设置、移绿种绿和车位腾挪问题;借助“虹阳家苑”联席会议平台，摸清“僵尸车”基本情况，查车主、查来源、查“僵化”时间和原因，依据“有主有人”“有主无人”“无主车”等不同情况，对症下药，开展处置，进一步提高物业服务品质。</w:t>
      </w:r>
    </w:p>
    <w:p>
      <w:pPr>
        <w:ind w:left="0" w:right="0" w:firstLine="560"/>
        <w:spacing w:before="450" w:after="450" w:line="312" w:lineRule="auto"/>
      </w:pPr>
      <w:r>
        <w:rPr>
          <w:rFonts w:ascii="宋体" w:hAnsi="宋体" w:eastAsia="宋体" w:cs="宋体"/>
          <w:color w:val="000"/>
          <w:sz w:val="28"/>
          <w:szCs w:val="28"/>
        </w:rPr>
        <w:t xml:space="preserve">　　回应百姓需求，写好民生“大文章”</w:t>
      </w:r>
    </w:p>
    <w:p>
      <w:pPr>
        <w:ind w:left="0" w:right="0" w:firstLine="560"/>
        <w:spacing w:before="450" w:after="450" w:line="312" w:lineRule="auto"/>
      </w:pPr>
      <w:r>
        <w:rPr>
          <w:rFonts w:ascii="宋体" w:hAnsi="宋体" w:eastAsia="宋体" w:cs="宋体"/>
          <w:color w:val="000"/>
          <w:sz w:val="28"/>
          <w:szCs w:val="28"/>
        </w:rPr>
        <w:t xml:space="preserve">　　党工委着力指导督促全体党员干部学史明责、学史砺行，聚焦群众的“急难愁盼”问题，精准服务、纾困解难，办实事、求实效。面对疫情防控常态化的情况，重点关注老、弱、残等特殊人群，确保帮扶好、管到位、优服务，已先后为300余名老人提供送餐服务，为1900余人次社区养老居民提供居家服务，为养老机构老年人提供志愿服务;组织志愿者为174人次社区困难残疾人提供家政、护理、代办等服务，为16人次发放救助金。北郊居民区党组织为改善小区低保独居老人的房屋居住情况，召开“虹阳家苑”联席会议，与居委、物业公司、小区综合改造项目xx单位等协商共济，听取确有安全隐患且无力承担改造费用的居民意见，确定改造方案，提供免费修缮翻新服务，得到相关居民的高度认可。</w:t>
      </w:r>
    </w:p>
    <w:p>
      <w:pPr>
        <w:ind w:left="0" w:right="0" w:firstLine="560"/>
        <w:spacing w:before="450" w:after="450" w:line="312" w:lineRule="auto"/>
      </w:pPr>
      <w:r>
        <w:rPr>
          <w:rFonts w:ascii="黑体" w:hAnsi="黑体" w:eastAsia="黑体" w:cs="黑体"/>
          <w:color w:val="000000"/>
          <w:sz w:val="36"/>
          <w:szCs w:val="36"/>
          <w:b w:val="1"/>
          <w:bCs w:val="1"/>
        </w:rPr>
        <w:t xml:space="preserve">【篇三】街道党史学习教育总结报告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工委迅速响应、精心部署、挂图作战、积极行动，聚焦“三张图”，盘活各类资源，丰富活动形式，引导广大党员学好用好“党史”，提升思想感悟，筑牢为民初心，努力在学深、悟透、做实上不断推进，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&gt;一、绘制一张“作战图”，高起点谋划</w:t>
      </w:r>
    </w:p>
    <w:p>
      <w:pPr>
        <w:ind w:left="0" w:right="0" w:firstLine="560"/>
        <w:spacing w:before="450" w:after="450" w:line="312" w:lineRule="auto"/>
      </w:pPr>
      <w:r>
        <w:rPr>
          <w:rFonts w:ascii="宋体" w:hAnsi="宋体" w:eastAsia="宋体" w:cs="宋体"/>
          <w:color w:val="000"/>
          <w:sz w:val="28"/>
          <w:szCs w:val="28"/>
        </w:rPr>
        <w:t xml:space="preserve">　　坚持从整体出发，一盘棋做谋划，做到党史学习教育有规划、有目标、有实干。一是方案规划到位。结合街道实际,制定《**街道党史教育实施方案》《**街道党史教育工作方案》，成立街道党史学习教育领导小组及办公室，综合设置综合组、文稿组、宣传组、实践组、保障组、督导组6个专项推进小组，制定《**街道党史学习教育领导小组工作规则》等相关制度，进一步明确责任、细化分工。同时，创新工作方法，在做好“规定动作”的同时，高标准谋划“自选动作”，制定《**街道党史学习教育计划》，推出红色主题党课、红色知识竞赛、红色主题朗诵、红色电影、红色之声、红色板报六大“红色学习套餐”，确保学习教育丰富多彩。截止目前，已推出**党员红色之声广播1期，刊发**板报1期。二是资源配送到位。充分整合各类丰富红色资源，推出党史学习教育“三张清单”，包含学习任务清单、学习书目清单、课程资源清单，并及时为各级党组织配送了“四必读”和“两个决议”等党史学习图书，让党史学习教育可听可看可体验，为各基层党组织开展“党史”学习教育提供有力支撑和坚强保障。三是动员部署到位。及时召开党史学习教育动员部署会，跟进传达学习习近平总书记在党史学习教育动员大会上的重要讲话及上级党委相关会议精神，深刻点明学习教育的重要意义，明确强调主要措施和各项任务，要求街道各级党组织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&gt;二、细化一张“分类图”，高要求落实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街道积极探索，细化各领域的推进措施，切实增强党史学习教育的针对性和有效性。一是线上线下齐发力。街道通过“****”微信公众号推出“党史百年天天读”党课,每天带领广大党员重温党史，让线上平台成为学习教育的移动“资源库”，截止目前，已累计发布**期。此外，谋划开展了“周五大讲堂”主题党课活动，由街道全体班子成员每周五为全体机关干部讲授党史学习教育主题党课，目前已开展3期。二是分层分类同促进。加强党工委中心组学习，制定街道理论中心组学习计划，完成理论中心组学习3期，切实抓住党员领导干部这个“关键少数”。各党级组织把学习党史融入到了全年组织生活计划中，并通过“送学上门”、“网络督学”等形式，为部分卧床不起的党员和在外工作的党员提供学习帮助。比如，万达社区为辖区一位**岁的高位截瘫党员教师送去了学习刊物和笔记，现场为其讲授党课。截止目前，各级党组织已累计开展党史学习教育**次。此外，积极组织“两新”党组织党员分片区开展联学活动，进一步激发“两新”支部活力，确保党史学习全覆盖。三是学教形式再深入。在推出六大“红色学习套餐”的基础上，计划组织辖区文艺家围绕党史上的英雄模范人物、党史故事，创作诗歌、书画、歌曲、剧目等文艺作品，将文化资源贯穿于党史学习教育全过程。同时，组建**余人组成的**街道宣讲队，广泛开展基层宣讲、主题实践等活动，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&gt;三、拓展一张“实践图”，高标准推进</w:t>
      </w:r>
    </w:p>
    <w:p>
      <w:pPr>
        <w:ind w:left="0" w:right="0" w:firstLine="560"/>
        <w:spacing w:before="450" w:after="450" w:line="312" w:lineRule="auto"/>
      </w:pPr>
      <w:r>
        <w:rPr>
          <w:rFonts w:ascii="宋体" w:hAnsi="宋体" w:eastAsia="宋体" w:cs="宋体"/>
          <w:color w:val="000"/>
          <w:sz w:val="28"/>
          <w:szCs w:val="28"/>
        </w:rPr>
        <w:t xml:space="preserve">　　注重把党史学习教育与做好当前工作紧密结合起来，围绕党史学习教育工作方案，积极开展“我为群众办实事”主题实践活动，推动党史学习教育既要入脑入心，更要见言见行。一是开展“三问”活动。坚持问计于民、问需于民、问政于民，注重“走下去、请进来”，班子包联成员带头深入村(社区)开展调研，各级党组织及时组织召开座谈会，积极听取群众意见，了解群众诉求。目前，已汇总梳理问题15个，形成项目清单5项，解决问题8个，剩余问题正有序推进中。二是开展“承诺践诺”活动。按照问题领办制的工作模式，近期，将组织辖区党员开展“承诺践诺”活动，要求每名党员承诺办好1项为民实事，带头发挥党员的先锋模范作用。三是开展六大专项行动。结合全国文明城市创建，常态化开展交通秩序整治、市容市貌洁净、拆违治乱清理、垃圾分类处置、老旧小区改造、文明风尚促进“六大行动”，截止目前，已累计整治无序停车100余辆，清理乱堆乱放、乱写乱画、游商散贩、店外经营500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2025-01-31T10:42:21+08:00</dcterms:created>
  <dcterms:modified xsi:type="dcterms:W3CDTF">2025-01-31T10:42:21+08:00</dcterms:modified>
</cp:coreProperties>
</file>

<file path=docProps/custom.xml><?xml version="1.0" encoding="utf-8"?>
<Properties xmlns="http://schemas.openxmlformats.org/officeDocument/2006/custom-properties" xmlns:vt="http://schemas.openxmlformats.org/officeDocument/2006/docPropsVTypes"/>
</file>