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医疗报销的工作总结(实用6篇)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疗报销的工作总结1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医疗报销的工作总结1</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务员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宋体" w:hAnsi="宋体" w:eastAsia="宋体" w:cs="宋体"/>
          <w:color w:val="000"/>
          <w:sz w:val="28"/>
          <w:szCs w:val="28"/>
        </w:rPr>
        <w:t xml:space="preserve">案的参保人员进行了复检。为了进一步方便慢性病患者看病、购药，保障参保人员基本医疗需求，根据我市慢性病门诊医疗费支付实际情况，结合我市实际，9月份组织人员对202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医疗报销的工作总结2</w:t>
      </w:r>
    </w:p>
    <w:p>
      <w:pPr>
        <w:ind w:left="0" w:right="0" w:firstLine="560"/>
        <w:spacing w:before="450" w:after="450" w:line="312" w:lineRule="auto"/>
      </w:pPr>
      <w:r>
        <w:rPr>
          <w:rFonts w:ascii="宋体" w:hAnsi="宋体" w:eastAsia="宋体" w:cs="宋体"/>
          <w:color w:val="000"/>
          <w:sz w:val="28"/>
          <w:szCs w:val="28"/>
        </w:rPr>
        <w:t xml:space="preserve">医疗报销工作总结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几天镇医疗保障专班为确保我镇顺利通过国家第三方评估，对建档立卡贫困人口20_年以来但凡是有医疗报销单据（发票、出院小结、基本证明书）实行再度核实和报销。其中符合医疗报销的按90％来补足，不符合医疗报销规范的一律《仁府办发〔20_〕311号》文件上面的救助比率来补助。同时组织人社中心、卫生院组成专项督查人员，对各村社医疗报销未满90％提升补助的贫困人口每村抽样6户进行进行走访调查，一方面，为了了解未满90％提升补助的这批贫困人口中帮扶责任人是否对其进行相关医疗保障业务的培训，另一方面，是为向贫困户宣传有关的政策和知识、巩固医疗保障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1.贫困户知道自己补足了多少钱，但是不知道这笔钱现在是否到账。</w:t>
      </w:r>
    </w:p>
    <w:p>
      <w:pPr>
        <w:ind w:left="0" w:right="0" w:firstLine="560"/>
        <w:spacing w:before="450" w:after="450" w:line="312" w:lineRule="auto"/>
      </w:pPr>
      <w:r>
        <w:rPr>
          <w:rFonts w:ascii="宋体" w:hAnsi="宋体" w:eastAsia="宋体" w:cs="宋体"/>
          <w:color w:val="000"/>
          <w:sz w:val="28"/>
          <w:szCs w:val="28"/>
        </w:rPr>
        <w:t xml:space="preserve">2.已经发放两次医疗补助，但是仍然有贫困户不知道自己获得了医疗补助。</w:t>
      </w:r>
    </w:p>
    <w:p>
      <w:pPr>
        <w:ind w:left="0" w:right="0" w:firstLine="560"/>
        <w:spacing w:before="450" w:after="450" w:line="312" w:lineRule="auto"/>
      </w:pPr>
      <w:r>
        <w:rPr>
          <w:rFonts w:ascii="宋体" w:hAnsi="宋体" w:eastAsia="宋体" w:cs="宋体"/>
          <w:color w:val="000"/>
          <w:sz w:val="28"/>
          <w:szCs w:val="28"/>
        </w:rPr>
        <w:t xml:space="preserve">3.对于一些和建档立卡贫困户共同生活的人口（20_年新生、婚入），其20_年生病住院未得90％报销的，但又不在贫困户系统中的，没有对应款支持。</w:t>
      </w:r>
    </w:p>
    <w:p>
      <w:pPr>
        <w:ind w:left="0" w:right="0" w:firstLine="560"/>
        <w:spacing w:before="450" w:after="450" w:line="312" w:lineRule="auto"/>
      </w:pPr>
      <w:r>
        <w:rPr>
          <w:rFonts w:ascii="宋体" w:hAnsi="宋体" w:eastAsia="宋体" w:cs="宋体"/>
          <w:color w:val="000"/>
          <w:sz w:val="28"/>
          <w:szCs w:val="28"/>
        </w:rPr>
        <w:t xml:space="preserve">4.对于新增的建档立卡贫困户20_年以来住院医疗未得到90％报销的，没有相关发票、只有人社出具的证明的是否可以报销。5.对于不符合医疗报销规范的贫困户住院情况，县指挥部拨付的30万元已经发放完。但是从5月份到6月份仍然有不符合医疗报销规范的贫困户交报销单据上来，现在只是造了册子，没有对应资金发放。</w:t>
      </w:r>
    </w:p>
    <w:p>
      <w:pPr>
        <w:ind w:left="0" w:right="0" w:firstLine="560"/>
        <w:spacing w:before="450" w:after="450" w:line="312" w:lineRule="auto"/>
      </w:pPr>
      <w:r>
        <w:rPr>
          <w:rFonts w:ascii="宋体" w:hAnsi="宋体" w:eastAsia="宋体" w:cs="宋体"/>
          <w:color w:val="000"/>
          <w:sz w:val="28"/>
          <w:szCs w:val="28"/>
        </w:rPr>
        <w:t xml:space="preserve">6.对于不符合医疗报销规范的，并非按90％比例补助，一些帮扶责任人未做好有关政策解释，导致贫困户有误会。</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继续做好指挥调度，让帮扶责任人做好有关医疗保障政策的宣传，尤其是对已经按90％比例提升补助的贫困户，要及时做好宣传工作，让贫困户知晓自己医疗已得到保障。对于不符合医疗的培训帮扶责任人知晓是按《仁府办发〔20_〕311号》文件上的比率报销的，2.及时与县卫计局对接，看可否再拨付10万元解决最后一批我不符合医疗救助的。</w:t>
      </w:r>
    </w:p>
    <w:p>
      <w:pPr>
        <w:ind w:left="0" w:right="0" w:firstLine="560"/>
        <w:spacing w:before="450" w:after="450" w:line="312" w:lineRule="auto"/>
      </w:pPr>
      <w:r>
        <w:rPr>
          <w:rFonts w:ascii="宋体" w:hAnsi="宋体" w:eastAsia="宋体" w:cs="宋体"/>
          <w:color w:val="000"/>
          <w:sz w:val="28"/>
          <w:szCs w:val="28"/>
        </w:rPr>
        <w:t xml:space="preserve">3.及时与政党委班子成员讨论，对于那些新增的贫困户，或者共同生活但不在系统中的这些人住院未得到报销的是否要给与补助。</w:t>
      </w:r>
    </w:p>
    <w:p>
      <w:pPr>
        <w:ind w:left="0" w:right="0" w:firstLine="560"/>
        <w:spacing w:before="450" w:after="450" w:line="312" w:lineRule="auto"/>
      </w:pPr>
      <w:r>
        <w:rPr>
          <w:rFonts w:ascii="宋体" w:hAnsi="宋体" w:eastAsia="宋体" w:cs="宋体"/>
          <w:color w:val="000"/>
          <w:sz w:val="28"/>
          <w:szCs w:val="28"/>
        </w:rPr>
        <w:t xml:space="preserve">4.对于不知晓医疗提升补助费用是否发放，或者发放有疑问的，让帮扶责任人带贫困户身份证和户口本及时去信合查询，解决贫困户的疑问。</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医疗报销的工作总结3</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医疗报销的工作总结4</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_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医疗报销的工作总结5</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医疗报销的工作总结6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