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202_年部署开展党史学习教育总结汇报材料</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党史学习教育一般指中共党史学习教育。本站今天为大家精心准备了202_年部署开展党史学习教育总结汇报材料，希望对大家有所帮助!　　202_年部署开展党史学习教育总结汇报材料　　自党史学习教育开展以来，xx区公安分局坚持线上、线下“两条腿”走路...</w:t>
      </w:r>
    </w:p>
    <w:p>
      <w:pPr>
        <w:ind w:left="0" w:right="0" w:firstLine="560"/>
        <w:spacing w:before="450" w:after="450" w:line="312" w:lineRule="auto"/>
      </w:pPr>
      <w:r>
        <w:rPr>
          <w:rFonts w:ascii="宋体" w:hAnsi="宋体" w:eastAsia="宋体" w:cs="宋体"/>
          <w:color w:val="000"/>
          <w:sz w:val="28"/>
          <w:szCs w:val="28"/>
        </w:rPr>
        <w:t xml:space="preserve">党史学习教育一般指中共党史学习教育。本站今天为大家精心准备了202_年部署开展党史学习教育总结汇报材料，希望对大家有所帮助![_TAG_h2]　　202_年部署开展党史学习教育总结汇报材料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w:t>
      </w:r>
    </w:p>
    <w:p>
      <w:pPr>
        <w:ind w:left="0" w:right="0" w:firstLine="560"/>
        <w:spacing w:before="450" w:after="450" w:line="312" w:lineRule="auto"/>
      </w:pPr>
      <w:r>
        <w:rPr>
          <w:rFonts w:ascii="宋体" w:hAnsi="宋体" w:eastAsia="宋体" w:cs="宋体"/>
          <w:color w:val="000"/>
          <w:sz w:val="28"/>
          <w:szCs w:val="28"/>
        </w:rPr>
        <w:t xml:space="preserve">　　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w:t>
      </w:r>
    </w:p>
    <w:p>
      <w:pPr>
        <w:ind w:left="0" w:right="0" w:firstLine="560"/>
        <w:spacing w:before="450" w:after="450" w:line="312" w:lineRule="auto"/>
      </w:pPr>
      <w:r>
        <w:rPr>
          <w:rFonts w:ascii="宋体" w:hAnsi="宋体" w:eastAsia="宋体" w:cs="宋体"/>
          <w:color w:val="000"/>
          <w:sz w:val="28"/>
          <w:szCs w:val="28"/>
        </w:rPr>
        <w:t xml:space="preserve">　　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w:t>
      </w:r>
    </w:p>
    <w:p>
      <w:pPr>
        <w:ind w:left="0" w:right="0" w:firstLine="560"/>
        <w:spacing w:before="450" w:after="450" w:line="312" w:lineRule="auto"/>
      </w:pPr>
      <w:r>
        <w:rPr>
          <w:rFonts w:ascii="宋体" w:hAnsi="宋体" w:eastAsia="宋体" w:cs="宋体"/>
          <w:color w:val="000"/>
          <w:sz w:val="28"/>
          <w:szCs w:val="28"/>
        </w:rPr>
        <w:t xml:space="preserve">　　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　　202_年部署开展党史学习教育总结汇报材料</w:t>
      </w:r>
    </w:p>
    <w:p>
      <w:pPr>
        <w:ind w:left="0" w:right="0" w:firstLine="560"/>
        <w:spacing w:before="450" w:after="450" w:line="312" w:lineRule="auto"/>
      </w:pPr>
      <w:r>
        <w:rPr>
          <w:rFonts w:ascii="宋体" w:hAnsi="宋体" w:eastAsia="宋体" w:cs="宋体"/>
          <w:color w:val="000"/>
          <w:sz w:val="28"/>
          <w:szCs w:val="28"/>
        </w:rPr>
        <w:t xml:space="preserve">　　党史学习教育全面启动以来，公司党委成立党史学习教育领导小组和办公室，按照党中央要求和集团公司党组部署，结合公司实际，激发党员干部干事创业的精气神，把党史学习教育转化为提质增效的精神动力。</w:t>
      </w:r>
    </w:p>
    <w:p>
      <w:pPr>
        <w:ind w:left="0" w:right="0" w:firstLine="560"/>
        <w:spacing w:before="450" w:after="450" w:line="312" w:lineRule="auto"/>
      </w:pPr>
      <w:r>
        <w:rPr>
          <w:rFonts w:ascii="宋体" w:hAnsi="宋体" w:eastAsia="宋体" w:cs="宋体"/>
          <w:color w:val="000"/>
          <w:sz w:val="28"/>
          <w:szCs w:val="28"/>
        </w:rPr>
        <w:t xml:space="preserve">　　1.多种方式学好党史知识，营造“学”的氛围。</w:t>
      </w:r>
    </w:p>
    <w:p>
      <w:pPr>
        <w:ind w:left="0" w:right="0" w:firstLine="560"/>
        <w:spacing w:before="450" w:after="450" w:line="312" w:lineRule="auto"/>
      </w:pPr>
      <w:r>
        <w:rPr>
          <w:rFonts w:ascii="宋体" w:hAnsi="宋体" w:eastAsia="宋体" w:cs="宋体"/>
          <w:color w:val="000"/>
          <w:sz w:val="28"/>
          <w:szCs w:val="28"/>
        </w:rPr>
        <w:t xml:space="preserve">　　在党史学习教育中，公司领导干部先学一步、学深一些，充分发挥党委理论学习中心组学习示范带动作用，以《论中国共产党历史》《毛泽东、邓小平、江泽民、胡锦涛关于中国共产党历史论述摘编》《**学习问答》等指定学习材料为重点，制定全年党史专题学习计划，把学习教育引向深入。</w:t>
      </w:r>
    </w:p>
    <w:p>
      <w:pPr>
        <w:ind w:left="0" w:right="0" w:firstLine="560"/>
        <w:spacing w:before="450" w:after="450" w:line="312" w:lineRule="auto"/>
      </w:pPr>
      <w:r>
        <w:rPr>
          <w:rFonts w:ascii="宋体" w:hAnsi="宋体" w:eastAsia="宋体" w:cs="宋体"/>
          <w:color w:val="000"/>
          <w:sz w:val="28"/>
          <w:szCs w:val="28"/>
        </w:rPr>
        <w:t xml:space="preserve">　　截至目前，公司党委已经开展集中学习3次，学习过程中坚持读原著、学原文、悟原理，将自身工作实际与党史学习结合起来，不断加强理论武装，增强“四个意识”、坚定“四个自信”、做到“两个维护”。3月17日，公司党委委员、纪委书记**在党史学习暨纪检业务培训班上讲授党史专题党课，号召全体纪检干部旗帜鲜明讲政治，不断提高政治判断力、政治领悟力、政治执行力，切实把高质量发展各项要求落到实处。结合点多、面广、战线长的实际，公司各级党组织和广大党员干部，充分发挥新媒体优势，建立建设学习教育平台，充分利用学习强国、党史学习教育官方微信、**先锋等权威平台，自选式、自助式、自主式学习，让学习教育更添滋味，比积分、亮成绩成为党员日常炫耀焦点。</w:t>
      </w:r>
    </w:p>
    <w:p>
      <w:pPr>
        <w:ind w:left="0" w:right="0" w:firstLine="560"/>
        <w:spacing w:before="450" w:after="450" w:line="312" w:lineRule="auto"/>
      </w:pPr>
      <w:r>
        <w:rPr>
          <w:rFonts w:ascii="宋体" w:hAnsi="宋体" w:eastAsia="宋体" w:cs="宋体"/>
          <w:color w:val="000"/>
          <w:sz w:val="28"/>
          <w:szCs w:val="28"/>
        </w:rPr>
        <w:t xml:space="preserve">　　2.坚定不移践行党的群众路线，营造“办”的氛围。</w:t>
      </w:r>
    </w:p>
    <w:p>
      <w:pPr>
        <w:ind w:left="0" w:right="0" w:firstLine="560"/>
        <w:spacing w:before="450" w:after="450" w:line="312" w:lineRule="auto"/>
      </w:pPr>
      <w:r>
        <w:rPr>
          <w:rFonts w:ascii="宋体" w:hAnsi="宋体" w:eastAsia="宋体" w:cs="宋体"/>
          <w:color w:val="000"/>
          <w:sz w:val="28"/>
          <w:szCs w:val="28"/>
        </w:rPr>
        <w:t xml:space="preserve">　　以维护好广大干部员工的根本利益为出发点，开展书法、摄影、征文、诗歌朗诵比赛，举办原创壁纸设计大赛。</w:t>
      </w:r>
    </w:p>
    <w:p>
      <w:pPr>
        <w:ind w:left="0" w:right="0" w:firstLine="560"/>
        <w:spacing w:before="450" w:after="450" w:line="312" w:lineRule="auto"/>
      </w:pPr>
      <w:r>
        <w:rPr>
          <w:rFonts w:ascii="宋体" w:hAnsi="宋体" w:eastAsia="宋体" w:cs="宋体"/>
          <w:color w:val="000"/>
          <w:sz w:val="28"/>
          <w:szCs w:val="28"/>
        </w:rPr>
        <w:t xml:space="preserve">　　以工厂技术座谈会为平台，组织主题劳动竞赛，选树先进典型，为推动教育实践深入基层见实效、落地一线出成果提供技术支撑，切实为员工解难题、办实事。打造企业文化展厅，深挖提炼具有工厂鲜明特色的合气军工文化，促进合气文化理论创新和实践探索的深度融合。以“不忘初心跟党走，颂歌唱响新神州”为主题，举办文艺汇演，唱响时代主旋律，践行合气新文化，让广大干部员工在建设工厂高质量发展的前进步伐中焕发出更加绚丽的光彩。</w:t>
      </w:r>
    </w:p>
    <w:p>
      <w:pPr>
        <w:ind w:left="0" w:right="0" w:firstLine="560"/>
        <w:spacing w:before="450" w:after="450" w:line="312" w:lineRule="auto"/>
      </w:pPr>
      <w:r>
        <w:rPr>
          <w:rFonts w:ascii="宋体" w:hAnsi="宋体" w:eastAsia="宋体" w:cs="宋体"/>
          <w:color w:val="000"/>
          <w:sz w:val="28"/>
          <w:szCs w:val="28"/>
        </w:rPr>
        <w:t xml:space="preserve">　　3.坚定不移弘扬石油精神，塑造“创”的品牌。</w:t>
      </w:r>
    </w:p>
    <w:p>
      <w:pPr>
        <w:ind w:left="0" w:right="0" w:firstLine="560"/>
        <w:spacing w:before="450" w:after="450" w:line="312" w:lineRule="auto"/>
      </w:pPr>
      <w:r>
        <w:rPr>
          <w:rFonts w:ascii="宋体" w:hAnsi="宋体" w:eastAsia="宋体" w:cs="宋体"/>
          <w:color w:val="000"/>
          <w:sz w:val="28"/>
          <w:szCs w:val="28"/>
        </w:rPr>
        <w:t xml:space="preserve">　　坚持规定动作和自选动作相结合，创新方式方法，设计开展丰富多彩、形式多样的学习教育，增强针对性和实效性。</w:t>
      </w:r>
    </w:p>
    <w:p>
      <w:pPr>
        <w:ind w:left="0" w:right="0" w:firstLine="560"/>
        <w:spacing w:before="450" w:after="450" w:line="312" w:lineRule="auto"/>
      </w:pPr>
      <w:r>
        <w:rPr>
          <w:rFonts w:ascii="宋体" w:hAnsi="宋体" w:eastAsia="宋体" w:cs="宋体"/>
          <w:color w:val="000"/>
          <w:sz w:val="28"/>
          <w:szCs w:val="28"/>
        </w:rPr>
        <w:t xml:space="preserve">　　围绕建党百年奋斗的光辉历程、伟大贡献、初心宗旨、重大理论成果、伟大精神、宝贵经验和石油工业辉煌历程、油田奋斗历史等精心设置“6+2”中心组学习内容，明确5项专题研讨。加强重点课题攻关，围绕党史学习教育开展《建设党和国家最可信赖骨干力量的实践研究》《加强公司思想政治和党建工作规律》等重点课题攻关，推动40个政研课题有效开展。创新宣传引导方式，通过“微党课”“大讲堂”、</w:t>
      </w:r>
    </w:p>
    <w:p>
      <w:pPr>
        <w:ind w:left="0" w:right="0" w:firstLine="560"/>
        <w:spacing w:before="450" w:after="450" w:line="312" w:lineRule="auto"/>
      </w:pPr>
      <w:r>
        <w:rPr>
          <w:rFonts w:ascii="宋体" w:hAnsi="宋体" w:eastAsia="宋体" w:cs="宋体"/>
          <w:color w:val="000"/>
          <w:sz w:val="28"/>
          <w:szCs w:val="28"/>
        </w:rPr>
        <w:t xml:space="preserve">　　第二届“油田精神”论坛、“石油工人心向党、建功奋进新时代”主题劳动竞赛、“心里有话对党说”讲述活动、“我和我的油田”口述历史电视栏目等形式，推动公司党史学习教育走深走实。成立了党史学习教育巡回指导组，采取随机抽查、调研访谈等方式，对各单位各部门党史学习教育进行全面指导和服务，确保党史学习教育取得实效，推动党史学习教育全覆盖。</w:t>
      </w:r>
    </w:p>
    <w:p>
      <w:pPr>
        <w:ind w:left="0" w:right="0" w:firstLine="560"/>
        <w:spacing w:before="450" w:after="450" w:line="312" w:lineRule="auto"/>
      </w:pPr>
      <w:r>
        <w:rPr>
          <w:rFonts w:ascii="宋体" w:hAnsi="宋体" w:eastAsia="宋体" w:cs="宋体"/>
          <w:color w:val="000"/>
          <w:sz w:val="28"/>
          <w:szCs w:val="28"/>
        </w:rPr>
        <w:t xml:space="preserve">　　4.坚定不移开展提质增效，形成“用”的成果。</w:t>
      </w:r>
    </w:p>
    <w:p>
      <w:pPr>
        <w:ind w:left="0" w:right="0" w:firstLine="560"/>
        <w:spacing w:before="450" w:after="450" w:line="312" w:lineRule="auto"/>
      </w:pPr>
      <w:r>
        <w:rPr>
          <w:rFonts w:ascii="宋体" w:hAnsi="宋体" w:eastAsia="宋体" w:cs="宋体"/>
          <w:color w:val="000"/>
          <w:sz w:val="28"/>
          <w:szCs w:val="28"/>
        </w:rPr>
        <w:t xml:space="preserve">　　认真落实“四精”要求，牢固树立效益意识和财务思维，大力推进“转观念、勇担当、高质量、创一流”主题教育和提质增效专项行动，聚焦储量、产量、效益，超额完成集团公司下达的奋斗目标。突出经济效益论证，落实“两个10%”投资管理要求，压减勘探、油气产能投资，暂缓实施**个建设项目，压缩在建项目投入，实现了投资“控规模、强保障、提效益”目标。精细成本控制，积极推行以利润为中心的预算管理机制，加强se储量资产管理，加大闲置资产、低效无效资产处置力度，全年置换废旧油管*8万吨。积极争取落实疫情期间税收优惠**亿元；强化资金管理，加大“两金”管控力度，确保一年以上外部应收账款余额为零，非正常存货零增长。强化物资供应保障，积极推进集中招标，减少招标频次，扩大市场竞争，完成集中招标项目**个，节约采购资金**万元。</w:t>
      </w:r>
    </w:p>
    <w:p>
      <w:pPr>
        <w:ind w:left="0" w:right="0" w:firstLine="560"/>
        <w:spacing w:before="450" w:after="450" w:line="312" w:lineRule="auto"/>
      </w:pPr>
      <w:r>
        <w:rPr>
          <w:rFonts w:ascii="黑体" w:hAnsi="黑体" w:eastAsia="黑体" w:cs="黑体"/>
          <w:color w:val="000000"/>
          <w:sz w:val="36"/>
          <w:szCs w:val="36"/>
          <w:b w:val="1"/>
          <w:bCs w:val="1"/>
        </w:rPr>
        <w:t xml:space="preserve">　　202_年部署开展党史学习教育总结汇报材料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2025-04-01T08:07:54+08:00</dcterms:created>
  <dcterms:modified xsi:type="dcterms:W3CDTF">2025-04-01T08:07:54+08:00</dcterms:modified>
</cp:coreProperties>
</file>

<file path=docProps/custom.xml><?xml version="1.0" encoding="utf-8"?>
<Properties xmlns="http://schemas.openxmlformats.org/officeDocument/2006/custom-properties" xmlns:vt="http://schemas.openxmlformats.org/officeDocument/2006/docPropsVTypes"/>
</file>