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麦田杂草化除工作总结(必备11篇)</w:t>
      </w:r>
      <w:bookmarkEnd w:id="1"/>
    </w:p>
    <w:p>
      <w:pPr>
        <w:jc w:val="center"/>
        <w:spacing w:before="0" w:after="450"/>
      </w:pPr>
      <w:r>
        <w:rPr>
          <w:rFonts w:ascii="Arial" w:hAnsi="Arial" w:eastAsia="Arial" w:cs="Arial"/>
          <w:color w:val="999999"/>
          <w:sz w:val="20"/>
          <w:szCs w:val="20"/>
        </w:rPr>
        <w:t xml:space="preserve">来源：网络  作者：梦醉花间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麦田杂草化除工作总结1出租方：_________承租方：_________为发展养殖事业，根据《^v^农村土地承包法》有关规定，经甲乙双方平等协商，现订立本合同：一、甲方自愿将自己位于__________的土地__________亩出租于乙...</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麦田杂草化除工作总结1</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为发展养殖事业，根据《^v^农村土地承包法》有关规定，经甲乙双方平等协商，现订立本合同：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一、甲方自愿将自己位于__________的土地__________亩出租于乙方，由乙方作养殖事业使用。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三、租金为每年每亩地小麦、玉子各__________公斤，在每年农作物收获后于出租方要求给付时以市场价格折合人民币给付。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本合同未尽事宜，由甲乙双方协商补充，补充条款的效力优先于本合同。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甲方：_________乙方：_________公证机关：_________订立时间：_________</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麦田杂草化除工作总结2</w:t>
      </w:r>
    </w:p>
    <w:p>
      <w:pPr>
        <w:ind w:left="0" w:right="0" w:firstLine="560"/>
        <w:spacing w:before="450" w:after="450" w:line="312" w:lineRule="auto"/>
      </w:pPr>
      <w:r>
        <w:rPr>
          <w:rFonts w:ascii="宋体" w:hAnsi="宋体" w:eastAsia="宋体" w:cs="宋体"/>
          <w:color w:val="000"/>
          <w:sz w:val="28"/>
          <w:szCs w:val="28"/>
        </w:rPr>
        <w:t xml:space="preserve">关键词 除草剂；玉米田杂草；安全性；产量；防效</w:t>
      </w:r>
    </w:p>
    <w:p>
      <w:pPr>
        <w:ind w:left="0" w:right="0" w:firstLine="560"/>
        <w:spacing w:before="450" w:after="450" w:line="312" w:lineRule="auto"/>
      </w:pPr>
      <w:r>
        <w:rPr>
          <w:rFonts w:ascii="宋体" w:hAnsi="宋体" w:eastAsia="宋体" w:cs="宋体"/>
          <w:color w:val="000"/>
          <w:sz w:val="28"/>
          <w:szCs w:val="28"/>
        </w:rPr>
        <w:t xml:space="preserve">玉米是我国第三大粮食作物，种植面积和总产量仅次于小麦和水稻。玉米田杂草种类多，生长快，易形成草害。草害严重威胁了玉米的正常生长，是制约玉米高产、稳产、优质的重要障碍。为寻找防除玉米田杂草的有效药剂，选择乙草胺、二甲戊灵、烟嘧磺隆、莠去津、烟嘧・莠去津等5种除草剂进行防除玉米田杂草对比试验，现将试验结果报告如下。</w:t>
      </w:r>
    </w:p>
    <w:p>
      <w:pPr>
        <w:ind w:left="0" w:right="0" w:firstLine="560"/>
        <w:spacing w:before="450" w:after="450" w:line="312" w:lineRule="auto"/>
      </w:pPr>
      <w:r>
        <w:rPr>
          <w:rFonts w:ascii="宋体" w:hAnsi="宋体" w:eastAsia="宋体" w:cs="宋体"/>
          <w:color w:val="000"/>
          <w:sz w:val="28"/>
          <w:szCs w:val="28"/>
        </w:rPr>
        <w:t xml:space="preserve">1 材料与方法</w:t>
      </w:r>
    </w:p>
    <w:p>
      <w:pPr>
        <w:ind w:left="0" w:right="0" w:firstLine="560"/>
        <w:spacing w:before="450" w:after="450" w:line="312" w:lineRule="auto"/>
      </w:pPr>
      <w:r>
        <w:rPr>
          <w:rFonts w:ascii="宋体" w:hAnsi="宋体" w:eastAsia="宋体" w:cs="宋体"/>
          <w:color w:val="000"/>
          <w:sz w:val="28"/>
          <w:szCs w:val="28"/>
        </w:rPr>
        <w:t xml:space="preserve">试验概况</w:t>
      </w:r>
    </w:p>
    <w:p>
      <w:pPr>
        <w:ind w:left="0" w:right="0" w:firstLine="560"/>
        <w:spacing w:before="450" w:after="450" w:line="312" w:lineRule="auto"/>
      </w:pPr>
      <w:r>
        <w:rPr>
          <w:rFonts w:ascii="宋体" w:hAnsi="宋体" w:eastAsia="宋体" w:cs="宋体"/>
          <w:color w:val="000"/>
          <w:sz w:val="28"/>
          <w:szCs w:val="28"/>
        </w:rPr>
        <w:t xml:space="preserve">试验田设在金湖县银集镇红湖村五组，试验田土质为黏土，pH值为，土壤肥力中等。玉米品种为浚单20，6月24日播种，点播。杂草分布均匀，主要杂草有狗尾草（Setaria viridis（L.）Beauv.）、稗草（Echinochloa crusgalli（L.）Beauv.）、马唐（Digitaria sanguinalis （L.）Scop.）、青葙（Celosia argentea Linn.）和鸭跖草（Commelina communis L.）[1-2]。其中，狗尾草31%，稗草14%，马唐20%，青葙19%，鸭跖草16%。</w:t>
      </w:r>
    </w:p>
    <w:p>
      <w:pPr>
        <w:ind w:left="0" w:right="0" w:firstLine="560"/>
        <w:spacing w:before="450" w:after="450" w:line="312" w:lineRule="auto"/>
      </w:pPr>
      <w:r>
        <w:rPr>
          <w:rFonts w:ascii="宋体" w:hAnsi="宋体" w:eastAsia="宋体" w:cs="宋体"/>
          <w:color w:val="000"/>
          <w:sz w:val="28"/>
          <w:szCs w:val="28"/>
        </w:rPr>
        <w:t xml:space="preserve">供试药剂</w:t>
      </w:r>
    </w:p>
    <w:p>
      <w:pPr>
        <w:ind w:left="0" w:right="0" w:firstLine="560"/>
        <w:spacing w:before="450" w:after="450" w:line="312" w:lineRule="auto"/>
      </w:pPr>
      <w:r>
        <w:rPr>
          <w:rFonts w:ascii="宋体" w:hAnsi="宋体" w:eastAsia="宋体" w:cs="宋体"/>
          <w:color w:val="000"/>
          <w:sz w:val="28"/>
          <w:szCs w:val="28"/>
        </w:rPr>
        <w:t xml:space="preserve">900 g/L乙草胺乳油（南通江山农药化工股份有限公司生产）；330 g/L二甲戊灵乳油（苏州联合伟业科技有限公司生产）；40 g/L烟嘧磺隆悬浮剂（常州市农林药业有限公司提供）；90%莠去津水分散粒剂（先正达苏州作物保护有限公司提供）；40%烟嘧・莠去津水分散粒剂（江苏瑞禾化学有限公司提供）。</w:t>
      </w:r>
    </w:p>
    <w:p>
      <w:pPr>
        <w:ind w:left="0" w:right="0" w:firstLine="560"/>
        <w:spacing w:before="450" w:after="450" w:line="312" w:lineRule="auto"/>
      </w:pPr>
      <w:r>
        <w:rPr>
          <w:rFonts w:ascii="宋体" w:hAnsi="宋体" w:eastAsia="宋体" w:cs="宋体"/>
          <w:color w:val="000"/>
          <w:sz w:val="28"/>
          <w:szCs w:val="28"/>
        </w:rPr>
        <w:t xml:space="preserve">试验设计</w:t>
      </w:r>
    </w:p>
    <w:p>
      <w:pPr>
        <w:ind w:left="0" w:right="0" w:firstLine="560"/>
        <w:spacing w:before="450" w:after="450" w:line="312" w:lineRule="auto"/>
      </w:pPr>
      <w:r>
        <w:rPr>
          <w:rFonts w:ascii="宋体" w:hAnsi="宋体" w:eastAsia="宋体" w:cs="宋体"/>
          <w:color w:val="000"/>
          <w:sz w:val="28"/>
          <w:szCs w:val="28"/>
        </w:rPr>
        <w:t xml:space="preserve">试验共设7个处理，分别为：900 g/L乙草胺乳油900 mL/hm2（A）；330 g/L二甲戊灵乳油 L/hm2（B）；40 g/L烟嘧磺隆悬浮剂1 mL/hm2（C）；90%莠去津水分散粒剂 kg/hm2（D）；40%烟嘧・莠去津水分散粒剂2 g/hm2（E）；人工除草（F）；空白作对照（CK）。4次重复，随机区组排列，小区面积20 m2。</w:t>
      </w:r>
    </w:p>
    <w:p>
      <w:pPr>
        <w:ind w:left="0" w:right="0" w:firstLine="560"/>
        <w:spacing w:before="450" w:after="450" w:line="312" w:lineRule="auto"/>
      </w:pPr>
      <w:r>
        <w:rPr>
          <w:rFonts w:ascii="宋体" w:hAnsi="宋体" w:eastAsia="宋体" w:cs="宋体"/>
          <w:color w:val="000"/>
          <w:sz w:val="28"/>
          <w:szCs w:val="28"/>
        </w:rPr>
        <w:t xml:space="preserve">试验方法</w:t>
      </w:r>
    </w:p>
    <w:p>
      <w:pPr>
        <w:ind w:left="0" w:right="0" w:firstLine="560"/>
        <w:spacing w:before="450" w:after="450" w:line="312" w:lineRule="auto"/>
      </w:pPr>
      <w:r>
        <w:rPr>
          <w:rFonts w:ascii="宋体" w:hAnsi="宋体" w:eastAsia="宋体" w:cs="宋体"/>
          <w:color w:val="000"/>
          <w:sz w:val="28"/>
          <w:szCs w:val="28"/>
        </w:rPr>
        <w:t xml:space="preserve">处理A和处理B于玉米播后苗前施药，处理C、处理D和处理E于玉米三叶期（即一年生杂草为二至四叶期）施药，各小区按750 L/hm2配制药液量，使用利农-HD400型背负式喷雾器扇形喷头均匀喷雾。</w:t>
      </w:r>
    </w:p>
    <w:p>
      <w:pPr>
        <w:ind w:left="0" w:right="0" w:firstLine="560"/>
        <w:spacing w:before="450" w:after="450" w:line="312" w:lineRule="auto"/>
      </w:pPr>
      <w:r>
        <w:rPr>
          <w:rFonts w:ascii="宋体" w:hAnsi="宋体" w:eastAsia="宋体" w:cs="宋体"/>
          <w:color w:val="000"/>
          <w:sz w:val="28"/>
          <w:szCs w:val="28"/>
        </w:rPr>
        <w:t xml:space="preserve">调查内容与方法</w:t>
      </w:r>
    </w:p>
    <w:p>
      <w:pPr>
        <w:ind w:left="0" w:right="0" w:firstLine="560"/>
        <w:spacing w:before="450" w:after="450" w:line="312" w:lineRule="auto"/>
      </w:pPr>
      <w:r>
        <w:rPr>
          <w:rFonts w:ascii="宋体" w:hAnsi="宋体" w:eastAsia="宋体" w:cs="宋体"/>
          <w:color w:val="000"/>
          <w:sz w:val="28"/>
          <w:szCs w:val="28"/>
        </w:rPr>
        <w:t xml:space="preserve">防效调查。施药后分别于14、28 d调查1次，每次每小区随机抽取4点，每点 m2，分别记录主要杂草的株数，最后一次增查鲜草重。计算株防效及鲜重防效。</w:t>
      </w:r>
    </w:p>
    <w:p>
      <w:pPr>
        <w:ind w:left="0" w:right="0" w:firstLine="560"/>
        <w:spacing w:before="450" w:after="450" w:line="312" w:lineRule="auto"/>
      </w:pPr>
      <w:r>
        <w:rPr>
          <w:rFonts w:ascii="宋体" w:hAnsi="宋体" w:eastAsia="宋体" w:cs="宋体"/>
          <w:color w:val="000"/>
          <w:sz w:val="28"/>
          <w:szCs w:val="28"/>
        </w:rPr>
        <w:t xml:space="preserve">安全性调查。分别于药后14、28 d及玉米抽出雄花时各调查1次，目测药剂对玉米生长的影响[3-4]。</w:t>
      </w:r>
    </w:p>
    <w:p>
      <w:pPr>
        <w:ind w:left="0" w:right="0" w:firstLine="560"/>
        <w:spacing w:before="450" w:after="450" w:line="312" w:lineRule="auto"/>
      </w:pPr>
      <w:r>
        <w:rPr>
          <w:rFonts w:ascii="宋体" w:hAnsi="宋体" w:eastAsia="宋体" w:cs="宋体"/>
          <w:color w:val="000"/>
          <w:sz w:val="28"/>
          <w:szCs w:val="28"/>
        </w:rPr>
        <w:t xml:space="preserve">产量调查。收获前每小区取中间4行测产。调查密度、有效果穗数，考察每果穗粒数，测百粒重，进行理论测产。</w:t>
      </w:r>
    </w:p>
    <w:p>
      <w:pPr>
        <w:ind w:left="0" w:right="0" w:firstLine="560"/>
        <w:spacing w:before="450" w:after="450" w:line="312" w:lineRule="auto"/>
      </w:pPr>
      <w:r>
        <w:rPr>
          <w:rFonts w:ascii="宋体" w:hAnsi="宋体" w:eastAsia="宋体" w:cs="宋体"/>
          <w:color w:val="000"/>
          <w:sz w:val="28"/>
          <w:szCs w:val="28"/>
        </w:rPr>
        <w:t xml:space="preserve">2 结果与分析</w:t>
      </w:r>
    </w:p>
    <w:p>
      <w:pPr>
        <w:ind w:left="0" w:right="0" w:firstLine="560"/>
        <w:spacing w:before="450" w:after="450" w:line="312" w:lineRule="auto"/>
      </w:pPr>
      <w:r>
        <w:rPr>
          <w:rFonts w:ascii="宋体" w:hAnsi="宋体" w:eastAsia="宋体" w:cs="宋体"/>
          <w:color w:val="000"/>
          <w:sz w:val="28"/>
          <w:szCs w:val="28"/>
        </w:rPr>
        <w:t xml:space="preserve">杂草防效</w:t>
      </w:r>
    </w:p>
    <w:p>
      <w:pPr>
        <w:ind w:left="0" w:right="0" w:firstLine="560"/>
        <w:spacing w:before="450" w:after="450" w:line="312" w:lineRule="auto"/>
      </w:pPr>
      <w:r>
        <w:rPr>
          <w:rFonts w:ascii="宋体" w:hAnsi="宋体" w:eastAsia="宋体" w:cs="宋体"/>
          <w:color w:val="000"/>
          <w:sz w:val="28"/>
          <w:szCs w:val="28"/>
        </w:rPr>
        <w:t xml:space="preserve">由表1可知，药后14 d，处理C、处理D和处理E防效分别为、和，高于处理A和处理B，经Ducan’s新复极差测验[5-6]，处理E的防效分别与处理C和处理D存在显著差异，分别与处理A和处理B间存在极显著差异。</w:t>
      </w:r>
    </w:p>
    <w:p>
      <w:pPr>
        <w:ind w:left="0" w:right="0" w:firstLine="560"/>
        <w:spacing w:before="450" w:after="450" w:line="312" w:lineRule="auto"/>
      </w:pPr>
      <w:r>
        <w:rPr>
          <w:rFonts w:ascii="宋体" w:hAnsi="宋体" w:eastAsia="宋体" w:cs="宋体"/>
          <w:color w:val="000"/>
          <w:sz w:val="28"/>
          <w:szCs w:val="28"/>
        </w:rPr>
        <w:t xml:space="preserve">由表2可知，药后28 d，几种除草剂趋势与药后14 d时的防除效果基本一致。经 Ducan’s新复极差测验，处理C、处理D、处理E株防效间差异不显著，但处理E的鲜重防效显著高于处理C和处理D。</w:t>
      </w:r>
    </w:p>
    <w:p>
      <w:pPr>
        <w:ind w:left="0" w:right="0" w:firstLine="560"/>
        <w:spacing w:before="450" w:after="450" w:line="312" w:lineRule="auto"/>
      </w:pPr>
      <w:r>
        <w:rPr>
          <w:rFonts w:ascii="宋体" w:hAnsi="宋体" w:eastAsia="宋体" w:cs="宋体"/>
          <w:color w:val="000"/>
          <w:sz w:val="28"/>
          <w:szCs w:val="28"/>
        </w:rPr>
        <w:t xml:space="preserve">对玉米安全性及产量的影响</w:t>
      </w:r>
    </w:p>
    <w:p>
      <w:pPr>
        <w:ind w:left="0" w:right="0" w:firstLine="560"/>
        <w:spacing w:before="450" w:after="450" w:line="312" w:lineRule="auto"/>
      </w:pPr>
      <w:r>
        <w:rPr>
          <w:rFonts w:ascii="宋体" w:hAnsi="宋体" w:eastAsia="宋体" w:cs="宋体"/>
          <w:color w:val="000"/>
          <w:sz w:val="28"/>
          <w:szCs w:val="28"/>
        </w:rPr>
        <w:t xml:space="preserve">田间观察表明，几种除草剂在试验剂量范围内对玉米生长无不良影响，对玉米表现安全。由表3可知，几种除草剂防除玉米田杂草保产作用显著，其中处理E产量最高，为8 kg/hm2，经Ducan’s新复极差测验，处理E与处理C之间产量差异不显著，优于其他各处理。</w:t>
      </w:r>
    </w:p>
    <w:p>
      <w:pPr>
        <w:ind w:left="0" w:right="0" w:firstLine="560"/>
        <w:spacing w:before="450" w:after="450" w:line="312" w:lineRule="auto"/>
      </w:pPr>
      <w:r>
        <w:rPr>
          <w:rFonts w:ascii="宋体" w:hAnsi="宋体" w:eastAsia="宋体" w:cs="宋体"/>
          <w:color w:val="000"/>
          <w:sz w:val="28"/>
          <w:szCs w:val="28"/>
        </w:rPr>
        <w:t xml:space="preserve">（下转第171页）</w:t>
      </w:r>
    </w:p>
    <w:p>
      <w:pPr>
        <w:ind w:left="0" w:right="0" w:firstLine="560"/>
        <w:spacing w:before="450" w:after="450" w:line="312" w:lineRule="auto"/>
      </w:pPr>
      <w:r>
        <w:rPr>
          <w:rFonts w:ascii="宋体" w:hAnsi="宋体" w:eastAsia="宋体" w:cs="宋体"/>
          <w:color w:val="000"/>
          <w:sz w:val="28"/>
          <w:szCs w:val="28"/>
        </w:rPr>
        <w:t xml:space="preserve">3 结论与讨论</w:t>
      </w:r>
    </w:p>
    <w:p>
      <w:pPr>
        <w:ind w:left="0" w:right="0" w:firstLine="560"/>
        <w:spacing w:before="450" w:after="450" w:line="312" w:lineRule="auto"/>
      </w:pPr>
      <w:r>
        <w:rPr>
          <w:rFonts w:ascii="宋体" w:hAnsi="宋体" w:eastAsia="宋体" w:cs="宋体"/>
          <w:color w:val="000"/>
          <w:sz w:val="28"/>
          <w:szCs w:val="28"/>
        </w:rPr>
        <w:t xml:space="preserve">试验结果表明，40%烟嘧・莠去津水分散粒剂防除玉米田一年生杂草有一定的优越性，杀草谱较广，对玉米田一年生禾本科杂草（狗尾草、稗草和马唐等）和阔叶类杂草（青葙、鸭跖草等）均有较好的防效，对玉米生长安全，保产效果显著[7-8]。40%烟嘧・莠去津水分散粒剂防除玉米田一年生杂草，应在玉米二至三叶期、一年生杂草二至四叶期，推荐用量为40%烟嘧・莠去津水分散粒剂2 g/hm2对水喷雾。</w:t>
      </w:r>
    </w:p>
    <w:p>
      <w:pPr>
        <w:ind w:left="0" w:right="0" w:firstLine="560"/>
        <w:spacing w:before="450" w:after="450" w:line="312" w:lineRule="auto"/>
      </w:pPr>
      <w:r>
        <w:rPr>
          <w:rFonts w:ascii="宋体" w:hAnsi="宋体" w:eastAsia="宋体" w:cs="宋体"/>
          <w:color w:val="000"/>
          <w:sz w:val="28"/>
          <w:szCs w:val="28"/>
        </w:rPr>
        <w:t xml:space="preserve">4 参考文献</w:t>
      </w:r>
    </w:p>
    <w:p>
      <w:pPr>
        <w:ind w:left="0" w:right="0" w:firstLine="560"/>
        <w:spacing w:before="450" w:after="450" w:line="312" w:lineRule="auto"/>
      </w:pPr>
      <w:r>
        <w:rPr>
          <w:rFonts w:ascii="宋体" w:hAnsi="宋体" w:eastAsia="宋体" w:cs="宋体"/>
          <w:color w:val="000"/>
          <w:sz w:val="28"/>
          <w:szCs w:val="28"/>
        </w:rPr>
        <w:t xml:space="preserve">[1] 王恒亮，吴仁海，张永超，等.烟嘧磺隆与几种除草剂联合作用效果研究[J].河南农业科学，20_（10）：76-79.</w:t>
      </w:r>
    </w:p>
    <w:p>
      <w:pPr>
        <w:ind w:left="0" w:right="0" w:firstLine="560"/>
        <w:spacing w:before="450" w:after="450" w:line="312" w:lineRule="auto"/>
      </w:pPr>
      <w:r>
        <w:rPr>
          <w:rFonts w:ascii="宋体" w:hAnsi="宋体" w:eastAsia="宋体" w:cs="宋体"/>
          <w:color w:val="000"/>
          <w:sz w:val="28"/>
          <w:szCs w:val="28"/>
        </w:rPr>
        <w:t xml:space="preserve">[2] 张富荣，程玉臣，贾永红.42%异丙草胺・莠去津悬乳剂防除春玉米田杂草药效试验[J].内蒙古农业科技，20_（4）：68-69.</w:t>
      </w:r>
    </w:p>
    <w:p>
      <w:pPr>
        <w:ind w:left="0" w:right="0" w:firstLine="560"/>
        <w:spacing w:before="450" w:after="450" w:line="312" w:lineRule="auto"/>
      </w:pPr>
      <w:r>
        <w:rPr>
          <w:rFonts w:ascii="宋体" w:hAnsi="宋体" w:eastAsia="宋体" w:cs="宋体"/>
          <w:color w:val="000"/>
          <w:sz w:val="28"/>
          <w:szCs w:val="28"/>
        </w:rPr>
        <w:t xml:space="preserve">[3] 姚献华，芦连勇.50％禾宝乳油防除玉米田杂草药效试验[J].河南农业科学，20_（6）：22.</w:t>
      </w:r>
    </w:p>
    <w:p>
      <w:pPr>
        <w:ind w:left="0" w:right="0" w:firstLine="560"/>
        <w:spacing w:before="450" w:after="450" w:line="312" w:lineRule="auto"/>
      </w:pPr>
      <w:r>
        <w:rPr>
          <w:rFonts w:ascii="宋体" w:hAnsi="宋体" w:eastAsia="宋体" w:cs="宋体"/>
          <w:color w:val="000"/>
          <w:sz w:val="28"/>
          <w:szCs w:val="28"/>
        </w:rPr>
        <w:t xml:space="preserve">[4] 赵国顺，陈素省，宋丽娜.新型玉米除草剂的防效与评价研究[J].华北农学报，20_（S2）：203-205.</w:t>
      </w:r>
    </w:p>
    <w:p>
      <w:pPr>
        <w:ind w:left="0" w:right="0" w:firstLine="560"/>
        <w:spacing w:before="450" w:after="450" w:line="312" w:lineRule="auto"/>
      </w:pPr>
      <w:r>
        <w:rPr>
          <w:rFonts w:ascii="宋体" w:hAnsi="宋体" w:eastAsia="宋体" w:cs="宋体"/>
          <w:color w:val="000"/>
          <w:sz w:val="28"/>
          <w:szCs w:val="28"/>
        </w:rPr>
        <w:t xml:space="preserve">[5] 程玉臣，白全江，曹春梅，等.60％乙草胺扑草净EC防除春玉米田杂草试验[J].内蒙古农业科技，20_（5）：25，60.</w:t>
      </w:r>
    </w:p>
    <w:p>
      <w:pPr>
        <w:ind w:left="0" w:right="0" w:firstLine="560"/>
        <w:spacing w:before="450" w:after="450" w:line="312" w:lineRule="auto"/>
      </w:pPr>
      <w:r>
        <w:rPr>
          <w:rFonts w:ascii="宋体" w:hAnsi="宋体" w:eastAsia="宋体" w:cs="宋体"/>
          <w:color w:val="000"/>
          <w:sz w:val="28"/>
          <w:szCs w:val="28"/>
        </w:rPr>
        <w:t xml:space="preserve">[6] 樊翠芹，王贵启，李香菊，等.醚苯磺隆在小麦田的除草效果及其残留对后茬作物的安全性[J].华北农学报，20_（S2）：196-202.</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麦田杂草化除工作总结3</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根据《^v^民法典》、《^v^食品安全法》及国家有关规定，甲乙双方本着平等、诚实守信、互惠互利的原则，经友好协商，就乙方向甲方供货事宜达成协议如下：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1、根据甲方需求，乙方为甲方提供优质面小麦面粉(国标一等)、桶装植物油。</w:t>
      </w:r>
    </w:p>
    <w:p>
      <w:pPr>
        <w:ind w:left="0" w:right="0" w:firstLine="560"/>
        <w:spacing w:before="450" w:after="450" w:line="312" w:lineRule="auto"/>
      </w:pPr>
      <w:r>
        <w:rPr>
          <w:rFonts w:ascii="宋体" w:hAnsi="宋体" w:eastAsia="宋体" w:cs="宋体"/>
          <w:color w:val="000"/>
          <w:sz w:val="28"/>
          <w:szCs w:val="28"/>
        </w:rPr>
        <w:t xml:space="preserve">2、乙方必须将自己合法有效的营业执照、组织机构代码证、税务登记证、食品卫生许可证和送货人健康证等原件送甲方查验，将上述证件的复印峻及经营负责人身份证复印峻一并交甲方备案。</w:t>
      </w:r>
    </w:p>
    <w:p>
      <w:pPr>
        <w:ind w:left="0" w:right="0" w:firstLine="560"/>
        <w:spacing w:before="450" w:after="450" w:line="312" w:lineRule="auto"/>
      </w:pPr>
      <w:r>
        <w:rPr>
          <w:rFonts w:ascii="宋体" w:hAnsi="宋体" w:eastAsia="宋体" w:cs="宋体"/>
          <w:color w:val="000"/>
          <w:sz w:val="28"/>
          <w:szCs w:val="28"/>
        </w:rPr>
        <w:t xml:space="preserve">3、乙方按照甲方指定的货物名称、规格、数量等要求在规定时间内将货物送到指定地点。乙方供货不符合要求的，甲方有权立即退货。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4、乙方所提供食品的卫生、质量及包装等必须符合《^v^产品质量法》、《^v^消费者权益保护法》、《^v^计量法》《^v^食品卫生安全法》的要求，不允许购买无资质小商贩的食品。如出现质量问题，乙方应无条件接受甲方的退货赔偿要求，因食品本身质量问题而引起甲方出现食物中毒等食品安全事故，由乙方承担一切法律责任和经济责任。</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5、乙方有义务向甲方提供甲方所需要的有关食品的资料：食品生产厂家的营业执照复印峻、卫生许可证复印峻以及相关检测报告等。</w:t>
      </w:r>
    </w:p>
    <w:p>
      <w:pPr>
        <w:ind w:left="0" w:right="0" w:firstLine="560"/>
        <w:spacing w:before="450" w:after="450" w:line="312" w:lineRule="auto"/>
      </w:pPr>
      <w:r>
        <w:rPr>
          <w:rFonts w:ascii="宋体" w:hAnsi="宋体" w:eastAsia="宋体" w:cs="宋体"/>
          <w:color w:val="000"/>
          <w:sz w:val="28"/>
          <w:szCs w:val="28"/>
        </w:rPr>
        <w:t xml:space="preserve">6、乙方提供给甲方的食品价格，不得高于当地市场批发价格(同品牌商品价格不得高于其他单位所购价格)，该价格含运输、搬运及税收等费用，乙方需根据食品价格把握好食品质量，并及时将市场变动的食品价格通知甲方。</w:t>
      </w:r>
    </w:p>
    <w:p>
      <w:pPr>
        <w:ind w:left="0" w:right="0" w:firstLine="560"/>
        <w:spacing w:before="450" w:after="450" w:line="312" w:lineRule="auto"/>
      </w:pPr>
      <w:r>
        <w:rPr>
          <w:rFonts w:ascii="宋体" w:hAnsi="宋体" w:eastAsia="宋体" w:cs="宋体"/>
          <w:color w:val="000"/>
          <w:sz w:val="28"/>
          <w:szCs w:val="28"/>
        </w:rPr>
        <w:t xml:space="preserve">7、 甲方每个月付款一次。采取每月月底结账，下月转账付款的方式。对私抬食品价格，不能确保食品质量两次以上(含两次)的，甲方有权解除乙方的供货资格，结算时甲方有权扣回多付款项。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8、乙方在送货时，由甲方学生食堂管理人员负责检查验收。甲乙双方要遵守交货时间，互相积极配合。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9、本协议未尽事宜由甲乙双方友好协商解决。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10、本协议一式二份，甲乙双方各执一份，均具有同等法律效力。本协议自双方签字盖章之日起生效。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麦田杂草化除工作总结4</w:t>
      </w:r>
    </w:p>
    <w:p>
      <w:pPr>
        <w:ind w:left="0" w:right="0" w:firstLine="560"/>
        <w:spacing w:before="450" w:after="450" w:line="312" w:lineRule="auto"/>
      </w:pPr>
      <w:r>
        <w:rPr>
          <w:rFonts w:ascii="宋体" w:hAnsi="宋体" w:eastAsia="宋体" w:cs="宋体"/>
          <w:color w:val="000"/>
          <w:sz w:val="28"/>
          <w:szCs w:val="28"/>
        </w:rPr>
        <w:t xml:space="preserve">为了切实开展好全国第--“爱国卫生月”活动，帮助幼儿养成良好的卫生习惯，加强春季传染病防控活动的开展，近日，临泽县第二幼儿园开展以“讲卫生。除陋习”为主题的爱国卫生月系列活动。</w:t>
      </w:r>
    </w:p>
    <w:p>
      <w:pPr>
        <w:ind w:left="0" w:right="0" w:firstLine="560"/>
        <w:spacing w:before="450" w:after="450" w:line="312" w:lineRule="auto"/>
      </w:pPr>
      <w:r>
        <w:rPr>
          <w:rFonts w:ascii="宋体" w:hAnsi="宋体" w:eastAsia="宋体" w:cs="宋体"/>
          <w:color w:val="000"/>
          <w:sz w:val="28"/>
          <w:szCs w:val="28"/>
        </w:rPr>
        <w:t xml:space="preserve">第一、通过电子屏幕、家长QQ群、微信群、智慧校园平台等形式向家长、老师、幼儿宣传有关卫生健康的相关知识，营造了人人关心、人人参与爱卫活动的浓厚氛围，让大家了解并积极参与到爱国卫生月的活动中来。</w:t>
      </w:r>
    </w:p>
    <w:p>
      <w:pPr>
        <w:ind w:left="0" w:right="0" w:firstLine="560"/>
        <w:spacing w:before="450" w:after="450" w:line="312" w:lineRule="auto"/>
      </w:pPr>
      <w:r>
        <w:rPr>
          <w:rFonts w:ascii="宋体" w:hAnsi="宋体" w:eastAsia="宋体" w:cs="宋体"/>
          <w:color w:val="000"/>
          <w:sz w:val="28"/>
          <w:szCs w:val="28"/>
        </w:rPr>
        <w:t xml:space="preserve">第二、各年级班开展了丰富多彩的爱国卫生月活动。大班的宝宝们在班级内打扫卫生，大班的孩子在班级中开展了“从我做起，从小事做起”大扫除活动，在老师的带领下，对幼儿园的户外玩具、滑梯进行了一次大扫除。大班孩子拿着垃圾袋，把幼儿园内各个角落的垃圾清理干净，让孩子们亲身体验劳动的乐趣，感受美化环境的意义。本次活动让幼儿明白，爱护自己身边的环境，就是对“爱国卫生月”的最好支持。做到教室、卫生区内无卫生死角，每人不得随地乱丢废弃物品，随手处理地面垃圾。</w:t>
      </w:r>
    </w:p>
    <w:p>
      <w:pPr>
        <w:ind w:left="0" w:right="0" w:firstLine="560"/>
        <w:spacing w:before="450" w:after="450" w:line="312" w:lineRule="auto"/>
      </w:pPr>
      <w:r>
        <w:rPr>
          <w:rFonts w:ascii="宋体" w:hAnsi="宋体" w:eastAsia="宋体" w:cs="宋体"/>
          <w:color w:val="000"/>
          <w:sz w:val="28"/>
          <w:szCs w:val="28"/>
        </w:rPr>
        <w:t xml:space="preserve">第三、认真做好幼儿预防接种和防病工作。积极配合防疫部门每学期全面核对一次幼儿的预防接种，及时做好资料存档工作。对各种常见流行病、传染病，坚持预防与治疗并举，重在预防的原则，狠抓消毒和幼儿日常护理工作，降低了幼儿发病率，有效杜绝了传染病大面积蔓延。</w:t>
      </w:r>
    </w:p>
    <w:p>
      <w:pPr>
        <w:ind w:left="0" w:right="0" w:firstLine="560"/>
        <w:spacing w:before="450" w:after="450" w:line="312" w:lineRule="auto"/>
      </w:pPr>
      <w:r>
        <w:rPr>
          <w:rFonts w:ascii="宋体" w:hAnsi="宋体" w:eastAsia="宋体" w:cs="宋体"/>
          <w:color w:val="000"/>
          <w:sz w:val="28"/>
          <w:szCs w:val="28"/>
        </w:rPr>
        <w:t xml:space="preserve">第四、组织全体教职工对幼儿园及周边环境进行卫生集中整治行动，重点清理了校园及周边卫生死角、街道责任区域绿化带死角，清除暴露垃圾。</w:t>
      </w:r>
    </w:p>
    <w:p>
      <w:pPr>
        <w:ind w:left="0" w:right="0" w:firstLine="560"/>
        <w:spacing w:before="450" w:after="450" w:line="312" w:lineRule="auto"/>
      </w:pPr>
      <w:r>
        <w:rPr>
          <w:rFonts w:ascii="宋体" w:hAnsi="宋体" w:eastAsia="宋体" w:cs="宋体"/>
          <w:color w:val="000"/>
          <w:sz w:val="28"/>
          <w:szCs w:val="28"/>
        </w:rPr>
        <w:t xml:space="preserve">今后，我园将进一步积极行动起来，通过“大手拉小手”、宣传等活动，提高广大师幼、家长的文明意识、卫生意识和环保意识，为建设文明和谐、生态宜居的环境作出积极贡献!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麦田杂草化除工作总结5</w:t>
      </w:r>
    </w:p>
    <w:p>
      <w:pPr>
        <w:ind w:left="0" w:right="0" w:firstLine="560"/>
        <w:spacing w:before="450" w:after="450" w:line="312" w:lineRule="auto"/>
      </w:pPr>
      <w:r>
        <w:rPr>
          <w:rFonts w:ascii="宋体" w:hAnsi="宋体" w:eastAsia="宋体" w:cs="宋体"/>
          <w:color w:val="000"/>
          <w:sz w:val="28"/>
          <w:szCs w:val="28"/>
        </w:rPr>
        <w:t xml:space="preserve">关键词 42%仲丁灵・敌草隆悬浮剂；棉花；杂草；防除效果</w:t>
      </w:r>
    </w:p>
    <w:p>
      <w:pPr>
        <w:ind w:left="0" w:right="0" w:firstLine="560"/>
        <w:spacing w:before="450" w:after="450" w:line="312" w:lineRule="auto"/>
      </w:pPr>
      <w:r>
        <w:rPr>
          <w:rFonts w:ascii="宋体" w:hAnsi="宋体" w:eastAsia="宋体" w:cs="宋体"/>
          <w:color w:val="000"/>
          <w:sz w:val="28"/>
          <w:szCs w:val="28"/>
        </w:rPr>
        <w:t xml:space="preserve">棉花是含山县的重要农作物之一，对该县农业经济发展起到很大作用，常年种植面积超过6 hm2。但是在棉花生产过程中容易受草害影响，阻碍了棉花产量的提高，降低了农民的收入。过去对棉花田的杂草防除主要是茎叶除草，均以草甘膦或百草枯等灭生性除草剂来防除，操作不当易产生药害。为探索42%仲丁灵・敌草隆悬浮剂对棉花田杂草防除效果及对棉花的安全性，特进行此试验，现将试验结果总结如下。</w:t>
      </w:r>
    </w:p>
    <w:p>
      <w:pPr>
        <w:ind w:left="0" w:right="0" w:firstLine="560"/>
        <w:spacing w:before="450" w:after="450" w:line="312" w:lineRule="auto"/>
      </w:pPr>
      <w:r>
        <w:rPr>
          <w:rFonts w:ascii="宋体" w:hAnsi="宋体" w:eastAsia="宋体" w:cs="宋体"/>
          <w:color w:val="000"/>
          <w:sz w:val="28"/>
          <w:szCs w:val="28"/>
        </w:rPr>
        <w:t xml:space="preserve">1 材料与方法</w:t>
      </w:r>
    </w:p>
    <w:p>
      <w:pPr>
        <w:ind w:left="0" w:right="0" w:firstLine="560"/>
        <w:spacing w:before="450" w:after="450" w:line="312" w:lineRule="auto"/>
      </w:pPr>
      <w:r>
        <w:rPr>
          <w:rFonts w:ascii="宋体" w:hAnsi="宋体" w:eastAsia="宋体" w:cs="宋体"/>
          <w:color w:val="000"/>
          <w:sz w:val="28"/>
          <w:szCs w:val="28"/>
        </w:rPr>
        <w:t xml:space="preserve">试验地概况</w:t>
      </w:r>
    </w:p>
    <w:p>
      <w:pPr>
        <w:ind w:left="0" w:right="0" w:firstLine="560"/>
        <w:spacing w:before="450" w:after="450" w:line="312" w:lineRule="auto"/>
      </w:pPr>
      <w:r>
        <w:rPr>
          <w:rFonts w:ascii="宋体" w:hAnsi="宋体" w:eastAsia="宋体" w:cs="宋体"/>
          <w:color w:val="000"/>
          <w:sz w:val="28"/>
          <w:szCs w:val="28"/>
        </w:rPr>
        <w:t xml:space="preserve">试验地设在含山县铜闸镇大马村棉花田，试验地为马肝田，土壤含全氮 g/kg、有效磷 mg/kg、有效钾 mg/kg、有机质 g/kg，pH值。前作油菜。</w:t>
      </w:r>
    </w:p>
    <w:p>
      <w:pPr>
        <w:ind w:left="0" w:right="0" w:firstLine="560"/>
        <w:spacing w:before="450" w:after="450" w:line="312" w:lineRule="auto"/>
      </w:pPr>
      <w:r>
        <w:rPr>
          <w:rFonts w:ascii="宋体" w:hAnsi="宋体" w:eastAsia="宋体" w:cs="宋体"/>
          <w:color w:val="000"/>
          <w:sz w:val="28"/>
          <w:szCs w:val="28"/>
        </w:rPr>
        <w:t xml:space="preserve">试验材料</w:t>
      </w:r>
    </w:p>
    <w:p>
      <w:pPr>
        <w:ind w:left="0" w:right="0" w:firstLine="560"/>
        <w:spacing w:before="450" w:after="450" w:line="312" w:lineRule="auto"/>
      </w:pPr>
      <w:r>
        <w:rPr>
          <w:rFonts w:ascii="宋体" w:hAnsi="宋体" w:eastAsia="宋体" w:cs="宋体"/>
          <w:color w:val="000"/>
          <w:sz w:val="28"/>
          <w:szCs w:val="28"/>
        </w:rPr>
        <w:t xml:space="preserve">供试棉花为新植杂2号。防除对象为旱稗、马唐、铁苋菜、马齿苋、小蓟、反枝苋等，其中旱稗、马唐、铁苋菜为优势种群。供试药剂42%仲丁灵・敌草隆悬浮剂（张掖市大弓农化有限公司提供）；对照药剂48%仲丁灵乳油（张掖市大弓农化有限公司提供），40%敌草隆悬浮剂（张掖市大弓农化有限公司提供）。</w:t>
      </w:r>
    </w:p>
    <w:p>
      <w:pPr>
        <w:ind w:left="0" w:right="0" w:firstLine="560"/>
        <w:spacing w:before="450" w:after="450" w:line="312" w:lineRule="auto"/>
      </w:pPr>
      <w:r>
        <w:rPr>
          <w:rFonts w:ascii="宋体" w:hAnsi="宋体" w:eastAsia="宋体" w:cs="宋体"/>
          <w:color w:val="000"/>
          <w:sz w:val="28"/>
          <w:szCs w:val="28"/>
        </w:rPr>
        <w:t xml:space="preserve">试验设计</w:t>
      </w:r>
    </w:p>
    <w:p>
      <w:pPr>
        <w:ind w:left="0" w:right="0" w:firstLine="560"/>
        <w:spacing w:before="450" w:after="450" w:line="312" w:lineRule="auto"/>
      </w:pPr>
      <w:r>
        <w:rPr>
          <w:rFonts w:ascii="宋体" w:hAnsi="宋体" w:eastAsia="宋体" w:cs="宋体"/>
          <w:color w:val="000"/>
          <w:sz w:val="28"/>
          <w:szCs w:val="28"/>
        </w:rPr>
        <w:t xml:space="preserve">试验设8个处理，即42%仲丁灵・敌草隆悬浮剂有效成分945 g/hm2（A）、1 260 g/hm2（B）、1 575 g/hm2（C）、2 520 g/hm2（D）；对照药剂48%仲丁灵乳油有效成分1 800 g/hm2（E），40%敌草隆悬浮剂有效成分1 500 g/hm2（F）；清水对照（CK1）；人工除草（CK2）。4次重复，小区面积20 m2。各小区设隔离行，试验田四周设1 m宽保护行。</w:t>
      </w:r>
    </w:p>
    <w:p>
      <w:pPr>
        <w:ind w:left="0" w:right="0" w:firstLine="560"/>
        <w:spacing w:before="450" w:after="450" w:line="312" w:lineRule="auto"/>
      </w:pPr>
      <w:r>
        <w:rPr>
          <w:rFonts w:ascii="宋体" w:hAnsi="宋体" w:eastAsia="宋体" w:cs="宋体"/>
          <w:color w:val="000"/>
          <w:sz w:val="28"/>
          <w:szCs w:val="28"/>
        </w:rPr>
        <w:t xml:space="preserve">试验方法</w:t>
      </w:r>
    </w:p>
    <w:p>
      <w:pPr>
        <w:ind w:left="0" w:right="0" w:firstLine="560"/>
        <w:spacing w:before="450" w:after="450" w:line="312" w:lineRule="auto"/>
      </w:pPr>
      <w:r>
        <w:rPr>
          <w:rFonts w:ascii="宋体" w:hAnsi="宋体" w:eastAsia="宋体" w:cs="宋体"/>
          <w:color w:val="000"/>
          <w:sz w:val="28"/>
          <w:szCs w:val="28"/>
        </w:rPr>
        <w:t xml:space="preserve">20_年4月10日播种育苗，5月21日移栽，移栽密度万株/hm2，基肥施45%复合肥600 kg/hm2、钾肥225 kg/hm2[1-2]。20_年5月21日施药，6月5日、20日对人工除草处理共进行2次人工除草[3-4]。于棉花移栽前土壤喷雾，喷雾时恒速、均匀，避免重喷、漏喷，用药量600 L/hm2。同一药剂由低剂量处理向高剂量处理逐小区进行，不同药剂处理间施药前均用清水洗涤喷雾器。空白对照区喷等量清水。施药器械为山东卫士WS-16型背负式手动喷雾器，工作压力～ MPa，喷孔口径为 mm。</w:t>
      </w:r>
    </w:p>
    <w:p>
      <w:pPr>
        <w:ind w:left="0" w:right="0" w:firstLine="560"/>
        <w:spacing w:before="450" w:after="450" w:line="312" w:lineRule="auto"/>
      </w:pPr>
      <w:r>
        <w:rPr>
          <w:rFonts w:ascii="宋体" w:hAnsi="宋体" w:eastAsia="宋体" w:cs="宋体"/>
          <w:color w:val="000"/>
          <w:sz w:val="28"/>
          <w:szCs w:val="28"/>
        </w:rPr>
        <w:t xml:space="preserve">试验期间气象条件</w:t>
      </w:r>
    </w:p>
    <w:p>
      <w:pPr>
        <w:ind w:left="0" w:right="0" w:firstLine="560"/>
        <w:spacing w:before="450" w:after="450" w:line="312" w:lineRule="auto"/>
      </w:pPr>
      <w:r>
        <w:rPr>
          <w:rFonts w:ascii="宋体" w:hAnsi="宋体" w:eastAsia="宋体" w:cs="宋体"/>
          <w:color w:val="000"/>
          <w:sz w:val="28"/>
          <w:szCs w:val="28"/>
        </w:rPr>
        <w:t xml:space="preserve">施药当天，晴，无风，气温～ ℃，平均 ℃，相对湿度72%，气温对试验药剂无明显影响。</w:t>
      </w:r>
    </w:p>
    <w:p>
      <w:pPr>
        <w:ind w:left="0" w:right="0" w:firstLine="560"/>
        <w:spacing w:before="450" w:after="450" w:line="312" w:lineRule="auto"/>
      </w:pPr>
      <w:r>
        <w:rPr>
          <w:rFonts w:ascii="宋体" w:hAnsi="宋体" w:eastAsia="宋体" w:cs="宋体"/>
          <w:color w:val="000"/>
          <w:sz w:val="28"/>
          <w:szCs w:val="28"/>
        </w:rPr>
        <w:t xml:space="preserve">调查内容与方法</w:t>
      </w:r>
    </w:p>
    <w:p>
      <w:pPr>
        <w:ind w:left="0" w:right="0" w:firstLine="560"/>
        <w:spacing w:before="450" w:after="450" w:line="312" w:lineRule="auto"/>
      </w:pPr>
      <w:r>
        <w:rPr>
          <w:rFonts w:ascii="宋体" w:hAnsi="宋体" w:eastAsia="宋体" w:cs="宋体"/>
          <w:color w:val="000"/>
          <w:sz w:val="28"/>
          <w:szCs w:val="28"/>
        </w:rPr>
        <w:t xml:space="preserve">6月5日（药后15 d）、6月20日（药后30 d）、7月10日（药后50 d）分别调查杂草株防效，7月10日调查鲜重防效。每小区5点取样，每点调查 m2内各种杂草株数，最后一次调查时加测杂草鲜重（剪去根）。棉花收获时，实际测量小区产量[5-6]。</w:t>
      </w:r>
    </w:p>
    <w:p>
      <w:pPr>
        <w:ind w:left="0" w:right="0" w:firstLine="560"/>
        <w:spacing w:before="450" w:after="450" w:line="312" w:lineRule="auto"/>
      </w:pPr>
      <w:r>
        <w:rPr>
          <w:rFonts w:ascii="宋体" w:hAnsi="宋体" w:eastAsia="宋体" w:cs="宋体"/>
          <w:color w:val="000"/>
          <w:sz w:val="28"/>
          <w:szCs w:val="28"/>
        </w:rPr>
        <w:t xml:space="preserve">2 结果与分析</w:t>
      </w:r>
    </w:p>
    <w:p>
      <w:pPr>
        <w:ind w:left="0" w:right="0" w:firstLine="560"/>
        <w:spacing w:before="450" w:after="450" w:line="312" w:lineRule="auto"/>
      </w:pPr>
      <w:r>
        <w:rPr>
          <w:rFonts w:ascii="宋体" w:hAnsi="宋体" w:eastAsia="宋体" w:cs="宋体"/>
          <w:color w:val="000"/>
          <w:sz w:val="28"/>
          <w:szCs w:val="28"/>
        </w:rPr>
        <w:t xml:space="preserve">安全性</w:t>
      </w:r>
    </w:p>
    <w:p>
      <w:pPr>
        <w:ind w:left="0" w:right="0" w:firstLine="560"/>
        <w:spacing w:before="450" w:after="450" w:line="312" w:lineRule="auto"/>
      </w:pPr>
      <w:r>
        <w:rPr>
          <w:rFonts w:ascii="宋体" w:hAnsi="宋体" w:eastAsia="宋体" w:cs="宋体"/>
          <w:color w:val="000"/>
          <w:sz w:val="28"/>
          <w:szCs w:val="28"/>
        </w:rPr>
        <w:t xml:space="preserve">施药后4、7、10 d及药效调查时目测药剂处理区和空白对照区棉花长势、叶色等农艺性状，结果表明药剂试验小区与对照区棉花农艺性状一致，对棉花安全。</w:t>
      </w:r>
    </w:p>
    <w:p>
      <w:pPr>
        <w:ind w:left="0" w:right="0" w:firstLine="560"/>
        <w:spacing w:before="450" w:after="450" w:line="312" w:lineRule="auto"/>
      </w:pPr>
      <w:r>
        <w:rPr>
          <w:rFonts w:ascii="宋体" w:hAnsi="宋体" w:eastAsia="宋体" w:cs="宋体"/>
          <w:color w:val="000"/>
          <w:sz w:val="28"/>
          <w:szCs w:val="28"/>
        </w:rPr>
        <w:t xml:space="preserve">防效</w:t>
      </w:r>
    </w:p>
    <w:p>
      <w:pPr>
        <w:ind w:left="0" w:right="0" w:firstLine="560"/>
        <w:spacing w:before="450" w:after="450" w:line="312" w:lineRule="auto"/>
      </w:pPr>
      <w:r>
        <w:rPr>
          <w:rFonts w:ascii="宋体" w:hAnsi="宋体" w:eastAsia="宋体" w:cs="宋体"/>
          <w:color w:val="000"/>
          <w:sz w:val="28"/>
          <w:szCs w:val="28"/>
        </w:rPr>
        <w:t xml:space="preserve">从表1可以看出，药后15、30 d各处理的总草防效均在90%左右。药后15 d，以处理F的总草防效最高，为，处理E最低，为，处理D与处理A、B的总草防效差异显著；药后30 d，以处理F的最高，为，处理E最低，为，处理D与处理A的总草防效差异显著。看出42%仲丁灵・敌草隆悬浮剂防除旱稗、马唐、铁苋菜高效。药后50 d，除处理A（）外，各处理的总草株防效均超过90%，以处理F的最高，为；各处理的总鲜重防效均在90%以上，以CK2的最高，为，处理E最低，为。处理D与处理A、B差异显著。</w:t>
      </w:r>
    </w:p>
    <w:p>
      <w:pPr>
        <w:ind w:left="0" w:right="0" w:firstLine="560"/>
        <w:spacing w:before="450" w:after="450" w:line="312" w:lineRule="auto"/>
      </w:pPr>
      <w:r>
        <w:rPr>
          <w:rFonts w:ascii="宋体" w:hAnsi="宋体" w:eastAsia="宋体" w:cs="宋体"/>
          <w:color w:val="000"/>
          <w:sz w:val="28"/>
          <w:szCs w:val="28"/>
        </w:rPr>
        <w:t xml:space="preserve">3 结论</w:t>
      </w:r>
    </w:p>
    <w:p>
      <w:pPr>
        <w:ind w:left="0" w:right="0" w:firstLine="560"/>
        <w:spacing w:before="450" w:after="450" w:line="312" w:lineRule="auto"/>
      </w:pPr>
      <w:r>
        <w:rPr>
          <w:rFonts w:ascii="宋体" w:hAnsi="宋体" w:eastAsia="宋体" w:cs="宋体"/>
          <w:color w:val="000"/>
          <w:sz w:val="28"/>
          <w:szCs w:val="28"/>
        </w:rPr>
        <w:t xml:space="preserve">试验研究了42%仲丁灵・敌草隆悬浮剂防除棉花田杂草（旱稗、马唐、铁苋菜等）的效果，结果表明，42%仲丁灵・敌草隆悬浮剂945、1 260、1 575、2 520 g/hm2对棉花的生长发育无不良影响，与对照小区的棉花农艺性状一致；在施药后50 d对棉花田的杂草防除效果仍然较高，推荐使用剂量为有效成分945～1 575 g/hm2，于棉花移栽前进行土壤喷雾处理，可以获得较好的效果。</w:t>
      </w:r>
    </w:p>
    <w:p>
      <w:pPr>
        <w:ind w:left="0" w:right="0" w:firstLine="560"/>
        <w:spacing w:before="450" w:after="450" w:line="312" w:lineRule="auto"/>
      </w:pPr>
      <w:r>
        <w:rPr>
          <w:rFonts w:ascii="宋体" w:hAnsi="宋体" w:eastAsia="宋体" w:cs="宋体"/>
          <w:color w:val="000"/>
          <w:sz w:val="28"/>
          <w:szCs w:val="28"/>
        </w:rPr>
        <w:t xml:space="preserve">4 参考文献</w:t>
      </w:r>
    </w:p>
    <w:p>
      <w:pPr>
        <w:ind w:left="0" w:right="0" w:firstLine="560"/>
        <w:spacing w:before="450" w:after="450" w:line="312" w:lineRule="auto"/>
      </w:pPr>
      <w:r>
        <w:rPr>
          <w:rFonts w:ascii="宋体" w:hAnsi="宋体" w:eastAsia="宋体" w:cs="宋体"/>
          <w:color w:val="000"/>
          <w:sz w:val="28"/>
          <w:szCs w:val="28"/>
        </w:rPr>
        <w:t xml:space="preserve">[1] 许光文，翟宗清，岳葆春.硫丹等5种药剂防治棉铃虫效果研究初报[J].安徽农学通报，20_（21）：179-180.</w:t>
      </w:r>
    </w:p>
    <w:p>
      <w:pPr>
        <w:ind w:left="0" w:right="0" w:firstLine="560"/>
        <w:spacing w:before="450" w:after="450" w:line="312" w:lineRule="auto"/>
      </w:pPr>
      <w:r>
        <w:rPr>
          <w:rFonts w:ascii="宋体" w:hAnsi="宋体" w:eastAsia="宋体" w:cs="宋体"/>
          <w:color w:val="000"/>
          <w:sz w:val="28"/>
          <w:szCs w:val="28"/>
        </w:rPr>
        <w:t xml:space="preserve">[2] 孔德钧，潘文杰，裴刚.基追肥比例对烤烟及后季作物产量和品质的影响[J].贵州农业科学，20_（10）：65-67.</w:t>
      </w:r>
    </w:p>
    <w:p>
      <w:pPr>
        <w:ind w:left="0" w:right="0" w:firstLine="560"/>
        <w:spacing w:before="450" w:after="450" w:line="312" w:lineRule="auto"/>
      </w:pPr>
      <w:r>
        <w:rPr>
          <w:rFonts w:ascii="宋体" w:hAnsi="宋体" w:eastAsia="宋体" w:cs="宋体"/>
          <w:color w:val="000"/>
          <w:sz w:val="28"/>
          <w:szCs w:val="28"/>
        </w:rPr>
        <w:t xml:space="preserve">[3] 黄伟，张跃.360 g/L Bacara Forte悬浮剂防除冬小麦田杂草效果研究[J].现代农业科技，20_（5）：146.</w:t>
      </w:r>
    </w:p>
    <w:p>
      <w:pPr>
        <w:ind w:left="0" w:right="0" w:firstLine="560"/>
        <w:spacing w:before="450" w:after="450" w:line="312" w:lineRule="auto"/>
      </w:pPr>
      <w:r>
        <w:rPr>
          <w:rFonts w:ascii="宋体" w:hAnsi="宋体" w:eastAsia="宋体" w:cs="宋体"/>
          <w:color w:val="000"/>
          <w:sz w:val="28"/>
          <w:szCs w:val="28"/>
        </w:rPr>
        <w:t xml:space="preserve">[4] 孙春明，王新民，徐进才.70%吡蚜酮WG控制水稻稻飞虱田间防效试验初报[J].安徽农学通报（上半月刊），20_（21）：83-84.</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麦田杂草化除工作总结6</w:t>
      </w:r>
    </w:p>
    <w:p>
      <w:pPr>
        <w:ind w:left="0" w:right="0" w:firstLine="560"/>
        <w:spacing w:before="450" w:after="450" w:line="312" w:lineRule="auto"/>
      </w:pPr>
      <w:r>
        <w:rPr>
          <w:rFonts w:ascii="宋体" w:hAnsi="宋体" w:eastAsia="宋体" w:cs="宋体"/>
          <w:color w:val="000"/>
          <w:sz w:val="28"/>
          <w:szCs w:val="28"/>
        </w:rPr>
        <w:t xml:space="preserve">4月7日是世界卫生日，为了响应世界卫生组织的号召，木梓乡卫生院在木梓街开展了这次名为“抵御抗菌素耐药性：今天不采取行动，明天就无药可用”的宣传活动。</w:t>
      </w:r>
    </w:p>
    <w:p>
      <w:pPr>
        <w:ind w:left="0" w:right="0" w:firstLine="560"/>
        <w:spacing w:before="450" w:after="450" w:line="312" w:lineRule="auto"/>
      </w:pPr>
      <w:r>
        <w:rPr>
          <w:rFonts w:ascii="宋体" w:hAnsi="宋体" w:eastAsia="宋体" w:cs="宋体"/>
          <w:color w:val="000"/>
          <w:sz w:val="28"/>
          <w:szCs w:val="28"/>
        </w:rPr>
        <w:t xml:space="preserve">活动开始前，卫生院就这一主题，进行了积极深入的讨论，卫生院确定以横幅、宣传单等形式进行宣传。在人口集中的地方发放宣传单，设咨询点让更多的群众了解今年世界卫生日的主题“抵御抗菌素耐药性：今天不采取行动，明天就无药可用”。为提高公众对防范病菌耐药性的认识，应对耐药菌对人类健康带来的威胁。通过发放宣传单的形式进行宣传教育营造氛围，提高大家的文明程度和卫生意识。</w:t>
      </w:r>
    </w:p>
    <w:p>
      <w:pPr>
        <w:ind w:left="0" w:right="0" w:firstLine="560"/>
        <w:spacing w:before="450" w:after="450" w:line="312" w:lineRule="auto"/>
      </w:pPr>
      <w:r>
        <w:rPr>
          <w:rFonts w:ascii="宋体" w:hAnsi="宋体" w:eastAsia="宋体" w:cs="宋体"/>
          <w:color w:val="000"/>
          <w:sz w:val="28"/>
          <w:szCs w:val="28"/>
        </w:rPr>
        <w:t xml:space="preserve">要求共同负起责任、采取行动，提高合理用药水平，保障公众健康。开展各种举措，力治“不合理用药”，包括加强卫生院药物临床应用管理，开展卫生院临床合理用药知识培训以及加强处方质量管理等。要针对本单位的实际情况，细化宣传任务，逐项落实，严防走过场子。要及时总结经验，查找不足，完善日常合理使用抗生素长效管理机制，巩固宣传成果。</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麦田杂草化除工作总结7</w:t>
      </w:r>
    </w:p>
    <w:p>
      <w:pPr>
        <w:ind w:left="0" w:right="0" w:firstLine="560"/>
        <w:spacing w:before="450" w:after="450" w:line="312" w:lineRule="auto"/>
      </w:pPr>
      <w:r>
        <w:rPr>
          <w:rFonts w:ascii="宋体" w:hAnsi="宋体" w:eastAsia="宋体" w:cs="宋体"/>
          <w:color w:val="000"/>
          <w:sz w:val="28"/>
          <w:szCs w:val="28"/>
        </w:rPr>
        <w:t xml:space="preserve">关键词 农田杂草；化学防治体系；山丹马场一场</w:t>
      </w:r>
    </w:p>
    <w:p>
      <w:pPr>
        <w:ind w:left="0" w:right="0" w:firstLine="560"/>
        <w:spacing w:before="450" w:after="450" w:line="312" w:lineRule="auto"/>
      </w:pPr>
      <w:r>
        <w:rPr>
          <w:rFonts w:ascii="宋体" w:hAnsi="宋体" w:eastAsia="宋体" w:cs="宋体"/>
          <w:color w:val="000"/>
          <w:sz w:val="28"/>
          <w:szCs w:val="28"/>
        </w:rPr>
        <w:t xml:space="preserve">1 场区基本情况</w:t>
      </w:r>
    </w:p>
    <w:p>
      <w:pPr>
        <w:ind w:left="0" w:right="0" w:firstLine="560"/>
        <w:spacing w:before="450" w:after="450" w:line="312" w:lineRule="auto"/>
      </w:pPr>
      <w:r>
        <w:rPr>
          <w:rFonts w:ascii="宋体" w:hAnsi="宋体" w:eastAsia="宋体" w:cs="宋体"/>
          <w:color w:val="000"/>
          <w:sz w:val="28"/>
          <w:szCs w:val="28"/>
        </w:rPr>
        <w:t xml:space="preserve">山丹马场一场地处河西走廊中部，位于北纬38°03′，东经101°12′36″，海拔2 800 m，处于青藏高原东北边缘地带，南临终年积雪祁连山。气候属寒温带大陆气候，年平均气温≤0 ℃，年平均降水350 mm左右，且降水时空分布不均匀，年日照时数2 823 h，无霜期平均100 d。气候复杂，干旱、风沙、冰雹、霜冻等自然灾害频发。耕种土壤为栗钙土和黑钙土，播种面积近万hm2，有机质含量～，水解氮135～280 mg/kg，有效磷～ mg/kg，有效钾140～230 mg/kg。适应种植青稞、燕麦、白菜型油菜等农作物。</w:t>
      </w:r>
    </w:p>
    <w:p>
      <w:pPr>
        <w:ind w:left="0" w:right="0" w:firstLine="560"/>
        <w:spacing w:before="450" w:after="450" w:line="312" w:lineRule="auto"/>
      </w:pPr>
      <w:r>
        <w:rPr>
          <w:rFonts w:ascii="宋体" w:hAnsi="宋体" w:eastAsia="宋体" w:cs="宋体"/>
          <w:color w:val="000"/>
          <w:sz w:val="28"/>
          <w:szCs w:val="28"/>
        </w:rPr>
        <w:t xml:space="preserve">2 杂草化学防治体系</w:t>
      </w:r>
    </w:p>
    <w:p>
      <w:pPr>
        <w:ind w:left="0" w:right="0" w:firstLine="560"/>
        <w:spacing w:before="450" w:after="450" w:line="312" w:lineRule="auto"/>
      </w:pPr>
      <w:r>
        <w:rPr>
          <w:rFonts w:ascii="宋体" w:hAnsi="宋体" w:eastAsia="宋体" w:cs="宋体"/>
          <w:color w:val="000"/>
          <w:sz w:val="28"/>
          <w:szCs w:val="28"/>
        </w:rPr>
        <w:t xml:space="preserve">场区农田杂草种类及危害</w:t>
      </w:r>
    </w:p>
    <w:p>
      <w:pPr>
        <w:ind w:left="0" w:right="0" w:firstLine="560"/>
        <w:spacing w:before="450" w:after="450" w:line="312" w:lineRule="auto"/>
      </w:pPr>
      <w:r>
        <w:rPr>
          <w:rFonts w:ascii="宋体" w:hAnsi="宋体" w:eastAsia="宋体" w:cs="宋体"/>
          <w:color w:val="000"/>
          <w:sz w:val="28"/>
          <w:szCs w:val="28"/>
        </w:rPr>
        <w:t xml:space="preserve">场区农田杂草种类多，繁殖速度快，适应性广，危害严重。依照其危害程度依次为香薷、藜、页蒿、播娘蒿、野燕麦、苣荬菜，个别地块还有微孔草、薄蒴草、蕨麻等。它们与作物争光、争水、争肥、争地，造成作物发育不良，植株变矮，分枝（蘖）少，千粒重降低，产量下降。作物收获时，杂草种子或其他繁殖体混杂于产品中，增加收获与加工难度，降低产品品质[1]。</w:t>
      </w:r>
    </w:p>
    <w:p>
      <w:pPr>
        <w:ind w:left="0" w:right="0" w:firstLine="560"/>
        <w:spacing w:before="450" w:after="450" w:line="312" w:lineRule="auto"/>
      </w:pPr>
      <w:r>
        <w:rPr>
          <w:rFonts w:ascii="宋体" w:hAnsi="宋体" w:eastAsia="宋体" w:cs="宋体"/>
          <w:color w:val="000"/>
          <w:sz w:val="28"/>
          <w:szCs w:val="28"/>
        </w:rPr>
        <w:t xml:space="preserve">化学除草剂的选择</w:t>
      </w:r>
    </w:p>
    <w:p>
      <w:pPr>
        <w:ind w:left="0" w:right="0" w:firstLine="560"/>
        <w:spacing w:before="450" w:after="450" w:line="312" w:lineRule="auto"/>
      </w:pPr>
      <w:r>
        <w:rPr>
          <w:rFonts w:ascii="宋体" w:hAnsi="宋体" w:eastAsia="宋体" w:cs="宋体"/>
          <w:color w:val="000"/>
          <w:sz w:val="28"/>
          <w:szCs w:val="28"/>
        </w:rPr>
        <w:t xml:space="preserve">油菜田杂草治理。油菜是山丹马场一场主要的经济作物，所占播种面积大，麦类作物受到自然气候条件制约相对较少，轮作倒茬困难，杂草危害逐年加大。为了有效控制草荒，该场从1997年开始大面积推广使用氟乐灵、胺苯磺隆，针对不同作业区域对作业方式、药量等进行改进，有效地防止了藜、页蒿、野燕麦、薄蒴草等恶性杂草的生长和蔓延，达到了较佳的治理效果。</w:t>
      </w:r>
    </w:p>
    <w:p>
      <w:pPr>
        <w:ind w:left="0" w:right="0" w:firstLine="560"/>
        <w:spacing w:before="450" w:after="450" w:line="312" w:lineRule="auto"/>
      </w:pPr>
      <w:r>
        <w:rPr>
          <w:rFonts w:ascii="宋体" w:hAnsi="宋体" w:eastAsia="宋体" w:cs="宋体"/>
          <w:color w:val="000"/>
          <w:sz w:val="28"/>
          <w:szCs w:val="28"/>
        </w:rPr>
        <w:t xml:space="preserve">（1）氟乐灵。经该场总结，土壤处理剂氟乐灵对一年生禾本科杂草如野燕麦和小粒种子的阔叶杂草如藜、薄蒴草有较好的防除效果，对香薷、页蒿、播娘蒿等阔叶杂草防除效果不明显。山丹马场一场用量以3 750 g/hm2为宜，施药后要及时耙地混土，混土深度8～10 cm。在雨雪天不宜进行，否则会因混土不均匀影响除草效果[2]。20_年以前，该场采用的是喷―耙―压复式作业，处理6～7 d后播种。自20_年，改变常规作业方法，当年对 hm2地采用“喷―耙―压―播”的复式作业方式，经田间调查与测产，作物出苗和生长正常，产量与对照相比没有明显变化，从而克服了氟乐灵处理导致播种推迟的弊病，而播种时间相对提前，有利于高寒、阴湿区域防冻保苗增产。</w:t>
      </w:r>
    </w:p>
    <w:p>
      <w:pPr>
        <w:ind w:left="0" w:right="0" w:firstLine="560"/>
        <w:spacing w:before="450" w:after="450" w:line="312" w:lineRule="auto"/>
      </w:pPr>
      <w:r>
        <w:rPr>
          <w:rFonts w:ascii="宋体" w:hAnsi="宋体" w:eastAsia="宋体" w:cs="宋体"/>
          <w:color w:val="000"/>
          <w:sz w:val="28"/>
          <w:szCs w:val="28"/>
        </w:rPr>
        <w:t xml:space="preserve">（2）胺苯磺隆。胺苯磺隆对页蒿抑制作用明显，对香薷等也有一定的抑制作用。目前，山丹马场一场胺苯磺隆用量120～150 g/hm2，其中阴湿地区用量120 g/hm2，干旱地块用量150 g/hm2，其他地区135 g/hm2左右，不同区域使用剂量不同，既达到了经济有效控制杂草的作用，又对作物安全。胺苯磺隆具有广谱、高效、持效期长的特点，并对油菜具有一定的抑制和促早熟作用，因此在油菜4～5叶、杂草2～3叶时使用，严禁随意加大用量[3]。</w:t>
      </w:r>
    </w:p>
    <w:p>
      <w:pPr>
        <w:ind w:left="0" w:right="0" w:firstLine="560"/>
        <w:spacing w:before="450" w:after="450" w:line="312" w:lineRule="auto"/>
      </w:pPr>
      <w:r>
        <w:rPr>
          <w:rFonts w:ascii="宋体" w:hAnsi="宋体" w:eastAsia="宋体" w:cs="宋体"/>
          <w:color w:val="000"/>
          <w:sz w:val="28"/>
          <w:szCs w:val="28"/>
        </w:rPr>
        <w:t xml:space="preserve">麦田杂草治理。2，4-D丁酯是山丹马场一场麦田中长期使用的除草剂，用量900～1 350 g/hm2，对灭除禾本科以外杂草效果极佳。</w:t>
      </w:r>
    </w:p>
    <w:p>
      <w:pPr>
        <w:ind w:left="0" w:right="0" w:firstLine="560"/>
        <w:spacing w:before="450" w:after="450" w:line="312" w:lineRule="auto"/>
      </w:pPr>
      <w:r>
        <w:rPr>
          <w:rFonts w:ascii="宋体" w:hAnsi="宋体" w:eastAsia="宋体" w:cs="宋体"/>
          <w:color w:val="000"/>
          <w:sz w:val="28"/>
          <w:szCs w:val="28"/>
        </w:rPr>
        <w:t xml:space="preserve">引进推广的化学除草剂</w:t>
      </w:r>
    </w:p>
    <w:p>
      <w:pPr>
        <w:ind w:left="0" w:right="0" w:firstLine="560"/>
        <w:spacing w:before="450" w:after="450" w:line="312" w:lineRule="auto"/>
      </w:pPr>
      <w:r>
        <w:rPr>
          <w:rFonts w:ascii="宋体" w:hAnsi="宋体" w:eastAsia="宋体" w:cs="宋体"/>
          <w:color w:val="000"/>
          <w:sz w:val="28"/>
          <w:szCs w:val="28"/>
        </w:rPr>
        <w:t xml:space="preserve">由于多年来大面积使用氟乐灵和胺苯磺隆，造成了草情草相的变化，场区主要经济作物田间杂草主要由藜、香薷、微孔草、页蒿等，演变为香薷、苣荬菜、播娘蒿等。为此，近年来积极试验寻找防除药剂，先后引进了“油草枯”、“龙拳”、“毕克草2号”、“油田清”等农药，经过试验了解掌握各种引进农药的药效、杀草谱和对作物的适应性，通过对各种性状的选择，其中部分适宜在场区应用的农药得到了示范和推广。</w:t>
      </w:r>
    </w:p>
    <w:p>
      <w:pPr>
        <w:ind w:left="0" w:right="0" w:firstLine="560"/>
        <w:spacing w:before="450" w:after="450" w:line="312" w:lineRule="auto"/>
      </w:pPr>
      <w:r>
        <w:rPr>
          <w:rFonts w:ascii="宋体" w:hAnsi="宋体" w:eastAsia="宋体" w:cs="宋体"/>
          <w:color w:val="000"/>
          <w:sz w:val="28"/>
          <w:szCs w:val="28"/>
        </w:rPr>
        <w:t xml:space="preserve">“龙拳”和“毕克草2号”。此2类产品均为在国内登记的二氯吡啶酸产品，所不同的是龙拳为美国陶氏益农公司产的75%二氯吡啶酸可溶性粒剂，毕克草2号为四川利尔化学有限公司产的30%二氯吡啶酸水剂。它们同属选择性、高效内吸传导性型茎叶除草剂，适用于春油菜等作物防除刺儿菜、苣荬菜等以根茎繁殖的恶性难防菊科杂草。</w:t>
      </w:r>
    </w:p>
    <w:p>
      <w:pPr>
        <w:ind w:left="0" w:right="0" w:firstLine="560"/>
        <w:spacing w:before="450" w:after="450" w:line="312" w:lineRule="auto"/>
      </w:pPr>
      <w:r>
        <w:rPr>
          <w:rFonts w:ascii="宋体" w:hAnsi="宋体" w:eastAsia="宋体" w:cs="宋体"/>
          <w:color w:val="000"/>
          <w:sz w:val="28"/>
          <w:szCs w:val="28"/>
        </w:rPr>
        <w:t xml:space="preserve">20_年，山丹马场一场引进了“龙拳”，该药剂喷施时间为杂草3～6叶，油菜4～6叶时，用量150～225 g/hm2，除草效果好，且对油菜安全。</w:t>
      </w:r>
    </w:p>
    <w:p>
      <w:pPr>
        <w:ind w:left="0" w:right="0" w:firstLine="560"/>
        <w:spacing w:before="450" w:after="450" w:line="312" w:lineRule="auto"/>
      </w:pPr>
      <w:r>
        <w:rPr>
          <w:rFonts w:ascii="宋体" w:hAnsi="宋体" w:eastAsia="宋体" w:cs="宋体"/>
          <w:color w:val="000"/>
          <w:sz w:val="28"/>
          <w:szCs w:val="28"/>
        </w:rPr>
        <w:t xml:space="preserve">20_年，引进“毕克草2号”，并且为了节约成本，利于大田操作，建议厂家将包装由80 g瓶装一次性加工为5 kg桶装，同时进行了小区试验和大田示范。用量600 g/hm2，于油菜4～6叶，杂草3～6叶时进行喷施，通过对试验区的杂草生长情况观察，对苣荬菜的防效可达80 %以上，油菜平均增产，试验区其他杂草没有明显变化。现在该药剂已在山丹马场一场区苣荬菜为重点杂草地块全面使用。</w:t>
      </w:r>
    </w:p>
    <w:p>
      <w:pPr>
        <w:ind w:left="0" w:right="0" w:firstLine="560"/>
        <w:spacing w:before="450" w:after="450" w:line="312" w:lineRule="auto"/>
      </w:pPr>
      <w:r>
        <w:rPr>
          <w:rFonts w:ascii="宋体" w:hAnsi="宋体" w:eastAsia="宋体" w:cs="宋体"/>
          <w:color w:val="000"/>
          <w:sz w:val="28"/>
          <w:szCs w:val="28"/>
        </w:rPr>
        <w:t xml:space="preserve">“油草枯”和“油田清”。“油草枯”这种药剂起初由四配方组成，20_年引进经过2年试验，观测到其对播娘蒿防除效果显著，在播娘蒿4～6叶，油菜4叶至现蕾期喷施，6 d后杂草发生药害开始发黄、停止生长，17 d后与对照区相比杂草植株明显矮小，20 d后干枯死亡，对杂草页蒿、香薷也有一定的抑制作用。在使用过程中，积极与厂家沟通，将其对杂草的防除效果进行反馈，对配方进行完善，从20_年开始在场区大面积推广使用三配方药剂，即现在广大种植户普遍认可使用的“三合一”。由于该农药属高浓度除草剂，施用时必须严格掌握药量和喷水量，药量一定要准确，喷水量必须达到300 kg/hm2以上，否则效果将受到严重影响。“油田清”作为油菜田播前土壤处理剂，对香薷、灰条、西伯利亚蓼等有一定的效果，作为防除香薷为主攻目标而引进的一类药剂，还需进一步进行试验和观察，以取得最佳的防除效果和配方。</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麦田杂草化除工作总结8</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1、帮助幼儿了解世界卫生日的由来和今年的主题：城市化与健康。</w:t>
      </w:r>
    </w:p>
    <w:p>
      <w:pPr>
        <w:ind w:left="0" w:right="0" w:firstLine="560"/>
        <w:spacing w:before="450" w:after="450" w:line="312" w:lineRule="auto"/>
      </w:pPr>
      <w:r>
        <w:rPr>
          <w:rFonts w:ascii="宋体" w:hAnsi="宋体" w:eastAsia="宋体" w:cs="宋体"/>
          <w:color w:val="000"/>
          <w:sz w:val="28"/>
          <w:szCs w:val="28"/>
        </w:rPr>
        <w:t xml:space="preserve">2、结合春游活动，开展保护城市生活环境和“你扔我捡”的活动。</w:t>
      </w:r>
    </w:p>
    <w:p>
      <w:pPr>
        <w:ind w:left="0" w:right="0" w:firstLine="560"/>
        <w:spacing w:before="450" w:after="450" w:line="312" w:lineRule="auto"/>
      </w:pPr>
      <w:r>
        <w:rPr>
          <w:rFonts w:ascii="宋体" w:hAnsi="宋体" w:eastAsia="宋体" w:cs="宋体"/>
          <w:color w:val="000"/>
          <w:sz w:val="28"/>
          <w:szCs w:val="28"/>
        </w:rPr>
        <w:t xml:space="preserve">3、鼓励督促幼儿养成良好的生活卫生习惯。</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4月7日。</w:t>
      </w:r>
    </w:p>
    <w:p>
      <w:pPr>
        <w:ind w:left="0" w:right="0" w:firstLine="560"/>
        <w:spacing w:before="450" w:after="450" w:line="312" w:lineRule="auto"/>
      </w:pPr>
      <w:r>
        <w:rPr>
          <w:rFonts w:ascii="宋体" w:hAnsi="宋体" w:eastAsia="宋体" w:cs="宋体"/>
          <w:color w:val="000"/>
          <w:sz w:val="28"/>
          <w:szCs w:val="28"/>
        </w:rPr>
        <w:t xml:space="preserve">三、活动参与人员：</w:t>
      </w:r>
    </w:p>
    <w:p>
      <w:pPr>
        <w:ind w:left="0" w:right="0" w:firstLine="560"/>
        <w:spacing w:before="450" w:after="450" w:line="312" w:lineRule="auto"/>
      </w:pPr>
      <w:r>
        <w:rPr>
          <w:rFonts w:ascii="宋体" w:hAnsi="宋体" w:eastAsia="宋体" w:cs="宋体"/>
          <w:color w:val="000"/>
          <w:sz w:val="28"/>
          <w:szCs w:val="28"/>
        </w:rPr>
        <w:t xml:space="preserve">4个小班的小朋友。</w:t>
      </w:r>
    </w:p>
    <w:p>
      <w:pPr>
        <w:ind w:left="0" w:right="0" w:firstLine="560"/>
        <w:spacing w:before="450" w:after="450" w:line="312" w:lineRule="auto"/>
      </w:pPr>
      <w:r>
        <w:rPr>
          <w:rFonts w:ascii="宋体" w:hAnsi="宋体" w:eastAsia="宋体" w:cs="宋体"/>
          <w:color w:val="000"/>
          <w:sz w:val="28"/>
          <w:szCs w:val="28"/>
        </w:rPr>
        <w:t xml:space="preserve">四、活动组织者：</w:t>
      </w:r>
    </w:p>
    <w:p>
      <w:pPr>
        <w:ind w:left="0" w:right="0" w:firstLine="560"/>
        <w:spacing w:before="450" w:after="450" w:line="312" w:lineRule="auto"/>
      </w:pPr>
      <w:r>
        <w:rPr>
          <w:rFonts w:ascii="宋体" w:hAnsi="宋体" w:eastAsia="宋体" w:cs="宋体"/>
          <w:color w:val="000"/>
          <w:sz w:val="28"/>
          <w:szCs w:val="28"/>
        </w:rPr>
        <w:t xml:space="preserve">各班老师。</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 结合春游前提要求的谈话。</w:t>
      </w:r>
    </w:p>
    <w:p>
      <w:pPr>
        <w:ind w:left="0" w:right="0" w:firstLine="560"/>
        <w:spacing w:before="450" w:after="450" w:line="312" w:lineRule="auto"/>
      </w:pPr>
      <w:r>
        <w:rPr>
          <w:rFonts w:ascii="宋体" w:hAnsi="宋体" w:eastAsia="宋体" w:cs="宋体"/>
          <w:color w:val="000"/>
          <w:sz w:val="28"/>
          <w:szCs w:val="28"/>
        </w:rPr>
        <w:t xml:space="preserve">今天我们去梅兰苑春游都很开心，对吧?告诉你们今天是4月7日，还是一个节日，叫世界卫生日。你们知道什么叫世界卫生日吗?是说我们地球上所有的国家的人都要在这个日子里过这个节日，提醒大家要注意卫生。今年我们要特别注意保护城市卫生，少排放汽油和各种废气，多种绿树，保护城市整洁，这样我们在城里生活的才会很健康，不生病。今天我们到梅兰苑去春游，该怎么样做到讲卫生呢?不乱扔垃圾，爱护绿化，帮忙小区里看到的垃圾捡起来。</w:t>
      </w:r>
    </w:p>
    <w:p>
      <w:pPr>
        <w:ind w:left="0" w:right="0" w:firstLine="560"/>
        <w:spacing w:before="450" w:after="450" w:line="312" w:lineRule="auto"/>
      </w:pPr>
      <w:r>
        <w:rPr>
          <w:rFonts w:ascii="宋体" w:hAnsi="宋体" w:eastAsia="宋体" w:cs="宋体"/>
          <w:color w:val="000"/>
          <w:sz w:val="28"/>
          <w:szCs w:val="28"/>
        </w:rPr>
        <w:t xml:space="preserve">(二)带幼儿春游，提醒幼儿不破坏绿化，将吃下的垃圾装塑料袋里。</w:t>
      </w:r>
    </w:p>
    <w:p>
      <w:pPr>
        <w:ind w:left="0" w:right="0" w:firstLine="560"/>
        <w:spacing w:before="450" w:after="450" w:line="312" w:lineRule="auto"/>
      </w:pPr>
      <w:r>
        <w:rPr>
          <w:rFonts w:ascii="宋体" w:hAnsi="宋体" w:eastAsia="宋体" w:cs="宋体"/>
          <w:color w:val="000"/>
          <w:sz w:val="28"/>
          <w:szCs w:val="28"/>
        </w:rPr>
        <w:t xml:space="preserve">开展保护小区环境健康小卫士“你扔我捡”的活动。</w:t>
      </w:r>
    </w:p>
    <w:p>
      <w:pPr>
        <w:ind w:left="0" w:right="0" w:firstLine="560"/>
        <w:spacing w:before="450" w:after="450" w:line="312" w:lineRule="auto"/>
      </w:pPr>
      <w:r>
        <w:rPr>
          <w:rFonts w:ascii="宋体" w:hAnsi="宋体" w:eastAsia="宋体" w:cs="宋体"/>
          <w:color w:val="000"/>
          <w:sz w:val="28"/>
          <w:szCs w:val="28"/>
        </w:rPr>
        <w:t xml:space="preserve">(三)回到教室后，进行对幼儿用餐、入厕前等生活环节的谈话。</w:t>
      </w:r>
    </w:p>
    <w:p>
      <w:pPr>
        <w:ind w:left="0" w:right="0" w:firstLine="560"/>
        <w:spacing w:before="450" w:after="450" w:line="312" w:lineRule="auto"/>
      </w:pPr>
      <w:r>
        <w:rPr>
          <w:rFonts w:ascii="宋体" w:hAnsi="宋体" w:eastAsia="宋体" w:cs="宋体"/>
          <w:color w:val="000"/>
          <w:sz w:val="28"/>
          <w:szCs w:val="28"/>
        </w:rPr>
        <w:t xml:space="preserve">我们小朋友今天特别能干，在春游的时候能注意卫生，不乱扔垃圾，还帮忙小区里看见的垃圾捡起来，真是个保护城市环境的乖宝宝。那说说看，到了教室里后我们怎么样注意卫生呢?</w:t>
      </w:r>
    </w:p>
    <w:p>
      <w:pPr>
        <w:ind w:left="0" w:right="0" w:firstLine="560"/>
        <w:spacing w:before="450" w:after="450" w:line="312" w:lineRule="auto"/>
      </w:pPr>
      <w:r>
        <w:rPr>
          <w:rFonts w:ascii="宋体" w:hAnsi="宋体" w:eastAsia="宋体" w:cs="宋体"/>
          <w:color w:val="000"/>
          <w:sz w:val="28"/>
          <w:szCs w:val="28"/>
        </w:rPr>
        <w:t xml:space="preserve">师总结：把垃圾扔垃圾篓里，饭前便后洗手，进餐注意桌面和衣服干净等等。</w:t>
      </w:r>
    </w:p>
    <w:p>
      <w:pPr>
        <w:ind w:left="0" w:right="0" w:firstLine="560"/>
        <w:spacing w:before="450" w:after="450" w:line="312" w:lineRule="auto"/>
      </w:pPr>
      <w:r>
        <w:rPr>
          <w:rFonts w:ascii="宋体" w:hAnsi="宋体" w:eastAsia="宋体" w:cs="宋体"/>
          <w:color w:val="000"/>
          <w:sz w:val="28"/>
          <w:szCs w:val="28"/>
        </w:rPr>
        <w:t xml:space="preserve">(四)在平常的日常活动中，经常督促、鼓励幼儿做个卫生宝宝。</w:t>
      </w:r>
    </w:p>
    <w:p>
      <w:pPr>
        <w:ind w:left="0" w:right="0" w:firstLine="560"/>
        <w:spacing w:before="450" w:after="450" w:line="312" w:lineRule="auto"/>
      </w:pPr>
      <w:r>
        <w:rPr>
          <w:rFonts w:ascii="宋体" w:hAnsi="宋体" w:eastAsia="宋体" w:cs="宋体"/>
          <w:color w:val="000"/>
          <w:sz w:val="28"/>
          <w:szCs w:val="28"/>
        </w:rPr>
        <w:t xml:space="preserve">让幼儿回去和家人宣传世界卫生日的含义，提醒家人从身边做起保护城市健康。</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麦田杂草化除工作总结9</w:t>
      </w:r>
    </w:p>
    <w:p>
      <w:pPr>
        <w:ind w:left="0" w:right="0" w:firstLine="560"/>
        <w:spacing w:before="450" w:after="450" w:line="312" w:lineRule="auto"/>
      </w:pPr>
      <w:r>
        <w:rPr>
          <w:rFonts w:ascii="宋体" w:hAnsi="宋体" w:eastAsia="宋体" w:cs="宋体"/>
          <w:color w:val="000"/>
          <w:sz w:val="28"/>
          <w:szCs w:val="28"/>
        </w:rPr>
        <w:t xml:space="preserve">论文关键词：草炭，氨氮，CHF工艺，硝化</w:t>
      </w:r>
    </w:p>
    <w:p>
      <w:pPr>
        <w:ind w:left="0" w:right="0" w:firstLine="560"/>
        <w:spacing w:before="450" w:after="450" w:line="312" w:lineRule="auto"/>
      </w:pPr>
      <w:r>
        <w:rPr>
          <w:rFonts w:ascii="宋体" w:hAnsi="宋体" w:eastAsia="宋体" w:cs="宋体"/>
          <w:color w:val="000"/>
          <w:sz w:val="28"/>
          <w:szCs w:val="28"/>
        </w:rPr>
        <w:t xml:space="preserve">腐殖质滤池（Humus Filter，HF）是利用垃圾填埋场中筛选出的腐殖垃圾作为填料，构筑形式与生物滤池类似的一种新型惰性填料生物反应器。HF工艺由于其优越的污水净化效率和废物资源化的理念，现已被广泛推广，主要应用领域：生活污水和家禽厂污水的处理。但是HF工艺和其他滴滤池一样有堵塞和污染物负荷较低的缺陷【1-2】。循环腐殖质滤池（Circulating Humus Filter， CHF）：通过腐殖填料循环提高处理效能，解决填料堵塞问题的腐殖填料滤池技术。立足CHF工艺特点硝化，通过采用草炭为填料调节工艺运行参数和方式分析了其处理高浓度氨氮废水的效果，为CHF工艺应用于高浓度氨氮废水提供了依据。</w:t>
      </w:r>
    </w:p>
    <w:p>
      <w:pPr>
        <w:ind w:left="0" w:right="0" w:firstLine="560"/>
        <w:spacing w:before="450" w:after="450" w:line="312" w:lineRule="auto"/>
      </w:pPr>
      <w:r>
        <w:rPr>
          <w:rFonts w:ascii="宋体" w:hAnsi="宋体" w:eastAsia="宋体" w:cs="宋体"/>
          <w:color w:val="000"/>
          <w:sz w:val="28"/>
          <w:szCs w:val="28"/>
        </w:rPr>
        <w:t xml:space="preserve">1、实验材料、装置与方法</w:t>
      </w:r>
    </w:p>
    <w:p>
      <w:pPr>
        <w:ind w:left="0" w:right="0" w:firstLine="560"/>
        <w:spacing w:before="450" w:after="450" w:line="312" w:lineRule="auto"/>
      </w:pPr>
      <w:r>
        <w:rPr>
          <w:rFonts w:ascii="宋体" w:hAnsi="宋体" w:eastAsia="宋体" w:cs="宋体"/>
          <w:color w:val="000"/>
          <w:sz w:val="28"/>
          <w:szCs w:val="28"/>
        </w:rPr>
        <w:t xml:space="preserve">实验选用草炭为填料论文格式范文。草炭具有较高的氨氮吸附量【3】和较高的阳离子交换量CEC约为，轻质纤维状具有良好的透气功能且水力负荷较一般滴滤池高【4】。高氨氮污水选用生活污水、葡萄糖和氯化铵配制。</w:t>
      </w:r>
    </w:p>
    <w:p>
      <w:pPr>
        <w:ind w:left="0" w:right="0" w:firstLine="560"/>
        <w:spacing w:before="450" w:after="450" w:line="312" w:lineRule="auto"/>
      </w:pPr>
      <w:r>
        <w:rPr>
          <w:rFonts w:ascii="宋体" w:hAnsi="宋体" w:eastAsia="宋体" w:cs="宋体"/>
          <w:color w:val="000"/>
          <w:sz w:val="28"/>
          <w:szCs w:val="28"/>
        </w:rPr>
        <w:t xml:space="preserve">图1 草炭处理高浓度氨氮废水装置图</w:t>
      </w:r>
    </w:p>
    <w:p>
      <w:pPr>
        <w:ind w:left="0" w:right="0" w:firstLine="560"/>
        <w:spacing w:before="450" w:after="450" w:line="312" w:lineRule="auto"/>
      </w:pPr>
      <w:r>
        <w:rPr>
          <w:rFonts w:ascii="宋体" w:hAnsi="宋体" w:eastAsia="宋体" w:cs="宋体"/>
          <w:color w:val="000"/>
          <w:sz w:val="28"/>
          <w:szCs w:val="28"/>
        </w:rPr>
        <w:t xml:space="preserve">实验装置见图一。填料柱为3个DN100高1m的PVC管。草炭装填高度90cm，柱底装填5cm的碎石承托层；实验时将3根填料柱交替串联使用其中两根，另一根闲置，闲置周期为3天。采用蠕动泵间歇自上而下进水湿^v^为40min：140min，水力负荷，进水适当曝气控制进水溶解氧大于2ppm。研究内容包括草炭的物化性质和工艺不同污染物负荷处理效果及其稳定性。主要水质分析项目COD、氨氮、总氮，分别采用重铬酸钾法、水杨酸-次氯酸盐分光光度法、碱性过硫酸钾消解-紫外分光光度法。</w:t>
      </w:r>
    </w:p>
    <w:p>
      <w:pPr>
        <w:ind w:left="0" w:right="0" w:firstLine="560"/>
        <w:spacing w:before="450" w:after="450" w:line="312" w:lineRule="auto"/>
      </w:pPr>
      <w:r>
        <w:rPr>
          <w:rFonts w:ascii="宋体" w:hAnsi="宋体" w:eastAsia="宋体" w:cs="宋体"/>
          <w:color w:val="000"/>
          <w:sz w:val="28"/>
          <w:szCs w:val="28"/>
        </w:rPr>
        <w:t xml:space="preserve">2、结果与讨论</w:t>
      </w:r>
    </w:p>
    <w:p>
      <w:pPr>
        <w:ind w:left="0" w:right="0" w:firstLine="560"/>
        <w:spacing w:before="450" w:after="450" w:line="312" w:lineRule="auto"/>
      </w:pPr>
      <w:r>
        <w:rPr>
          <w:rFonts w:ascii="宋体" w:hAnsi="宋体" w:eastAsia="宋体" w:cs="宋体"/>
          <w:color w:val="000"/>
          <w:sz w:val="28"/>
          <w:szCs w:val="28"/>
        </w:rPr>
        <w:t xml:space="preserve">草炭吸附特性研究</w:t>
      </w:r>
    </w:p>
    <w:p>
      <w:pPr>
        <w:ind w:left="0" w:right="0" w:firstLine="560"/>
        <w:spacing w:before="450" w:after="450" w:line="312" w:lineRule="auto"/>
      </w:pPr>
      <w:r>
        <w:rPr>
          <w:rFonts w:ascii="宋体" w:hAnsi="宋体" w:eastAsia="宋体" w:cs="宋体"/>
          <w:color w:val="000"/>
          <w:sz w:val="28"/>
          <w:szCs w:val="28"/>
        </w:rPr>
        <w:t xml:space="preserve">pH对其吸附性能影响</w:t>
      </w:r>
    </w:p>
    <w:p>
      <w:pPr>
        <w:ind w:left="0" w:right="0" w:firstLine="560"/>
        <w:spacing w:before="450" w:after="450" w:line="312" w:lineRule="auto"/>
      </w:pPr>
      <w:r>
        <w:rPr>
          <w:rFonts w:ascii="宋体" w:hAnsi="宋体" w:eastAsia="宋体" w:cs="宋体"/>
          <w:color w:val="000"/>
          <w:sz w:val="28"/>
          <w:szCs w:val="28"/>
        </w:rPr>
        <w:t xml:space="preserve">配置50mg/l的NH4+溶液，分别取4份75ml该溶液于4个100ml锥形瓶中，并且用稀NaOH溶液调节PH至6、7、8、9，各加入经65℃干燥的草炭。置于摇床中调节温度25℃，转速120r/min，时间为24h。待吸附平衡后测定吸附后溶液的NH4+浓度。</w:t>
      </w:r>
    </w:p>
    <w:p>
      <w:pPr>
        <w:ind w:left="0" w:right="0" w:firstLine="560"/>
        <w:spacing w:before="450" w:after="450" w:line="312" w:lineRule="auto"/>
      </w:pPr>
      <w:r>
        <w:rPr>
          <w:rFonts w:ascii="宋体" w:hAnsi="宋体" w:eastAsia="宋体" w:cs="宋体"/>
          <w:color w:val="000"/>
          <w:sz w:val="28"/>
          <w:szCs w:val="28"/>
        </w:rPr>
        <w:t xml:space="preserve">图2 pH对草炭吸附氨氮的影响</w:t>
      </w:r>
    </w:p>
    <w:p>
      <w:pPr>
        <w:ind w:left="0" w:right="0" w:firstLine="560"/>
        <w:spacing w:before="450" w:after="450" w:line="312" w:lineRule="auto"/>
      </w:pPr>
      <w:r>
        <w:rPr>
          <w:rFonts w:ascii="宋体" w:hAnsi="宋体" w:eastAsia="宋体" w:cs="宋体"/>
          <w:color w:val="000"/>
          <w:sz w:val="28"/>
          <w:szCs w:val="28"/>
        </w:rPr>
        <w:t xml:space="preserve">实验表明：在一定范围内硝化，随着溶液pH增大草炭对于氨氮的吸附呈增大趋势，同时偏碱性环境有利于硝化细菌的增值促进硝化反应的顺利进行论文格式范文。</w:t>
      </w:r>
    </w:p>
    <w:p>
      <w:pPr>
        <w:ind w:left="0" w:right="0" w:firstLine="560"/>
        <w:spacing w:before="450" w:after="450" w:line="312" w:lineRule="auto"/>
      </w:pPr>
      <w:r>
        <w:rPr>
          <w:rFonts w:ascii="宋体" w:hAnsi="宋体" w:eastAsia="宋体" w:cs="宋体"/>
          <w:color w:val="000"/>
          <w:sz w:val="28"/>
          <w:szCs w:val="28"/>
        </w:rPr>
        <w:t xml:space="preserve">静态吸附等温线实验</w:t>
      </w:r>
    </w:p>
    <w:p>
      <w:pPr>
        <w:ind w:left="0" w:right="0" w:firstLine="560"/>
        <w:spacing w:before="450" w:after="450" w:line="312" w:lineRule="auto"/>
      </w:pPr>
      <w:r>
        <w:rPr>
          <w:rFonts w:ascii="宋体" w:hAnsi="宋体" w:eastAsia="宋体" w:cs="宋体"/>
          <w:color w:val="000"/>
          <w:sz w:val="28"/>
          <w:szCs w:val="28"/>
        </w:rPr>
        <w:t xml:space="preserve">分别称取5份草炭（）分别置于100的锥形瓶中，加入浓度分别为10、25、50、100、200mg/l NH4+溶液，控制温度为25℃，在恒温振荡器中以120r/min的转速震荡24h，使吸附达到平衡。测定平衡后吸收液中的NH4+浓度。</w:t>
      </w:r>
    </w:p>
    <w:p>
      <w:pPr>
        <w:ind w:left="0" w:right="0" w:firstLine="560"/>
        <w:spacing w:before="450" w:after="450" w:line="312" w:lineRule="auto"/>
      </w:pPr>
      <w:r>
        <w:rPr>
          <w:rFonts w:ascii="宋体" w:hAnsi="宋体" w:eastAsia="宋体" w:cs="宋体"/>
          <w:color w:val="000"/>
          <w:sz w:val="28"/>
          <w:szCs w:val="28"/>
        </w:rPr>
        <w:t xml:space="preserve">图3 草炭静态吸附动力学实验</w:t>
      </w:r>
    </w:p>
    <w:p>
      <w:pPr>
        <w:ind w:left="0" w:right="0" w:firstLine="560"/>
        <w:spacing w:before="450" w:after="450" w:line="312" w:lineRule="auto"/>
      </w:pPr>
      <w:r>
        <w:rPr>
          <w:rFonts w:ascii="宋体" w:hAnsi="宋体" w:eastAsia="宋体" w:cs="宋体"/>
          <w:color w:val="000"/>
          <w:sz w:val="28"/>
          <w:szCs w:val="28"/>
        </w:rPr>
        <w:t xml:space="preserve">实验表明：随着氨氮浓度的增大，草炭的吸附量逐渐增大，且在低于100mg/L时草炭吸附量增加明显，高于100mg/L时吸附量基本维持在，这表明草炭能更高效的吸附氨氮浓度较高的废水。</w:t>
      </w:r>
    </w:p>
    <w:p>
      <w:pPr>
        <w:ind w:left="0" w:right="0" w:firstLine="560"/>
        <w:spacing w:before="450" w:after="450" w:line="312" w:lineRule="auto"/>
      </w:pPr>
      <w:r>
        <w:rPr>
          <w:rFonts w:ascii="宋体" w:hAnsi="宋体" w:eastAsia="宋体" w:cs="宋体"/>
          <w:color w:val="000"/>
          <w:sz w:val="28"/>
          <w:szCs w:val="28"/>
        </w:rPr>
        <w:t xml:space="preserve">静态吸附动力学实验</w:t>
      </w:r>
    </w:p>
    <w:p>
      <w:pPr>
        <w:ind w:left="0" w:right="0" w:firstLine="560"/>
        <w:spacing w:before="450" w:after="450" w:line="312" w:lineRule="auto"/>
      </w:pPr>
      <w:r>
        <w:rPr>
          <w:rFonts w:ascii="宋体" w:hAnsi="宋体" w:eastAsia="宋体" w:cs="宋体"/>
          <w:color w:val="000"/>
          <w:sz w:val="28"/>
          <w:szCs w:val="28"/>
        </w:rPr>
        <w:t xml:space="preserve">将草炭加入到初始浓度为50mg/L的NH4+溶液中，控制温度为25℃，振荡器以120r/min不停震荡。每隔一段时间（5min、7min、10min、20min、25min、、40min、1h、2h……）取样分析其浓度变化，吸附平衡为止，作出吸附时间与吸附量的关系曲线。</w:t>
      </w:r>
    </w:p>
    <w:p>
      <w:pPr>
        <w:ind w:left="0" w:right="0" w:firstLine="560"/>
        <w:spacing w:before="450" w:after="450" w:line="312" w:lineRule="auto"/>
      </w:pPr>
      <w:r>
        <w:rPr>
          <w:rFonts w:ascii="宋体" w:hAnsi="宋体" w:eastAsia="宋体" w:cs="宋体"/>
          <w:color w:val="000"/>
          <w:sz w:val="28"/>
          <w:szCs w:val="28"/>
        </w:rPr>
        <w:t xml:space="preserve">图4 草炭吸附氨氮平衡实验</w:t>
      </w:r>
    </w:p>
    <w:p>
      <w:pPr>
        <w:ind w:left="0" w:right="0" w:firstLine="560"/>
        <w:spacing w:before="450" w:after="450" w:line="312" w:lineRule="auto"/>
      </w:pPr>
      <w:r>
        <w:rPr>
          <w:rFonts w:ascii="宋体" w:hAnsi="宋体" w:eastAsia="宋体" w:cs="宋体"/>
          <w:color w:val="000"/>
          <w:sz w:val="28"/>
          <w:szCs w:val="28"/>
        </w:rPr>
        <w:t xml:space="preserve">图4表明草炭具有高效的氨氮吸附能力硝化，仅30min左右草炭对50mg/L的NH4+溶液吸附达到平衡，平衡时间短。</w:t>
      </w:r>
    </w:p>
    <w:p>
      <w:pPr>
        <w:ind w:left="0" w:right="0" w:firstLine="560"/>
        <w:spacing w:before="450" w:after="450" w:line="312" w:lineRule="auto"/>
      </w:pPr>
      <w:r>
        <w:rPr>
          <w:rFonts w:ascii="宋体" w:hAnsi="宋体" w:eastAsia="宋体" w:cs="宋体"/>
          <w:color w:val="000"/>
          <w:sz w:val="28"/>
          <w:szCs w:val="28"/>
        </w:rPr>
        <w:t xml:space="preserve">综上所述，草炭独特的吸附特性能够在较短时间内吸附大量氨氮，这有利于提高工艺进水力负荷、缓解填料层高度和工艺堵塞。</w:t>
      </w:r>
    </w:p>
    <w:p>
      <w:pPr>
        <w:ind w:left="0" w:right="0" w:firstLine="560"/>
        <w:spacing w:before="450" w:after="450" w:line="312" w:lineRule="auto"/>
      </w:pPr>
      <w:r>
        <w:rPr>
          <w:rFonts w:ascii="宋体" w:hAnsi="宋体" w:eastAsia="宋体" w:cs="宋体"/>
          <w:color w:val="000"/>
          <w:sz w:val="28"/>
          <w:szCs w:val="28"/>
        </w:rPr>
        <w:t xml:space="preserve">CHF工艺处理效果分析</w:t>
      </w:r>
    </w:p>
    <w:p>
      <w:pPr>
        <w:ind w:left="0" w:right="0" w:firstLine="560"/>
        <w:spacing w:before="450" w:after="450" w:line="312" w:lineRule="auto"/>
      </w:pPr>
      <w:r>
        <w:rPr>
          <w:rFonts w:ascii="宋体" w:hAnsi="宋体" w:eastAsia="宋体" w:cs="宋体"/>
          <w:color w:val="000"/>
          <w:sz w:val="28"/>
          <w:szCs w:val="28"/>
        </w:rPr>
        <w:t xml:space="preserve">图5 草炭为填料的CHF工艺COD处理效果</w:t>
      </w:r>
    </w:p>
    <w:p>
      <w:pPr>
        <w:ind w:left="0" w:right="0" w:firstLine="560"/>
        <w:spacing w:before="450" w:after="450" w:line="312" w:lineRule="auto"/>
      </w:pPr>
      <w:r>
        <w:rPr>
          <w:rFonts w:ascii="宋体" w:hAnsi="宋体" w:eastAsia="宋体" w:cs="宋体"/>
          <w:color w:val="000"/>
          <w:sz w:val="28"/>
          <w:szCs w:val="28"/>
        </w:rPr>
        <w:t xml:space="preserve">该工艺对污染物的去除主要是由填料的吸附和微生物降解共同作用完成。系统运行的初期内部的微生物环境尚不成熟，废水中的COD、氨氮、总氮主要是依靠草炭的高效吸附去除；如图5所示，由于草炭高效吸附性能和阳离子交换量使进水初期氨氮基本被完全去除，出水氨氮浓度低于10mg/L；随着吸附量逐渐达到饱和出水中各项水质指标短期内稍有回升；最终经过约2周的驯化系统内部生物环境达到稳定，驯化周期明显短于一般的生物滤池处理工艺，当进水COD浓度为150-240mg/L时，COD的去除效率稳定在80%-85%之间，出水浓度约35-45mg/L；当进水COD提升至300mg/L时系统的COD去除效率基本不变，出水颜色呈浅黄色。</w:t>
      </w:r>
    </w:p>
    <w:p>
      <w:pPr>
        <w:ind w:left="0" w:right="0" w:firstLine="560"/>
        <w:spacing w:before="450" w:after="450" w:line="312" w:lineRule="auto"/>
      </w:pPr>
      <w:r>
        <w:rPr>
          <w:rFonts w:ascii="宋体" w:hAnsi="宋体" w:eastAsia="宋体" w:cs="宋体"/>
          <w:color w:val="000"/>
          <w:sz w:val="28"/>
          <w:szCs w:val="28"/>
        </w:rPr>
        <w:t xml:space="preserve">图6 草炭为填料的CHF工艺氨氮处理效果</w:t>
      </w:r>
    </w:p>
    <w:p>
      <w:pPr>
        <w:ind w:left="0" w:right="0" w:firstLine="560"/>
        <w:spacing w:before="450" w:after="450" w:line="312" w:lineRule="auto"/>
      </w:pPr>
      <w:r>
        <w:rPr>
          <w:rFonts w:ascii="宋体" w:hAnsi="宋体" w:eastAsia="宋体" w:cs="宋体"/>
          <w:color w:val="000"/>
          <w:sz w:val="28"/>
          <w:szCs w:val="28"/>
        </w:rPr>
        <w:t xml:space="preserve">草炭具有良好的透气性能【5】，当进水DO约为2ppm其出水上升至5-6ppm，为硝化细菌的增值提供了充足的氧气；数据表明填料柱内实现了稳定高效的硝化反应。如图6所示硝化，当进水氨氮负荷分别为150、200、300mg/L时，出水氨氮浓度均稳定在2mg/L以下，去除率接近100%。同时工艺采用间歇式进水为系统内部微生物自身代谢创造了条件，有效的防止了由于微生物过度繁殖造成填料柱堵塞，系统稳定运行后渗透系数未发生明显变化论文格式范文。</w:t>
      </w:r>
    </w:p>
    <w:p>
      <w:pPr>
        <w:ind w:left="0" w:right="0" w:firstLine="560"/>
        <w:spacing w:before="450" w:after="450" w:line="312" w:lineRule="auto"/>
      </w:pPr>
      <w:r>
        <w:rPr>
          <w:rFonts w:ascii="宋体" w:hAnsi="宋体" w:eastAsia="宋体" w:cs="宋体"/>
          <w:color w:val="000"/>
          <w:sz w:val="28"/>
          <w:szCs w:val="28"/>
        </w:rPr>
        <w:t xml:space="preserve">图7 草炭为填料的CHF工艺总氮处理效果</w:t>
      </w:r>
    </w:p>
    <w:p>
      <w:pPr>
        <w:ind w:left="0" w:right="0" w:firstLine="560"/>
        <w:spacing w:before="450" w:after="450" w:line="312" w:lineRule="auto"/>
      </w:pPr>
      <w:r>
        <w:rPr>
          <w:rFonts w:ascii="宋体" w:hAnsi="宋体" w:eastAsia="宋体" w:cs="宋体"/>
          <w:color w:val="000"/>
          <w:sz w:val="28"/>
          <w:szCs w:val="28"/>
        </w:rPr>
        <w:t xml:space="preserve">由于进水中溶解氧过高和碳源不足的限制导致系统内部反硝化细菌增殖受到制约，系统反硝化不充分导致总氮去除率较低，系统在第14天到第22天时控制进水总氮为200mg/L-230mg/L去除率约为15-20%；第23天时提升总氮至400mg/L左右时总氮去除率为50-55%，这是由于添加了碳源，进水取消曝气并将COD提升至300mg/L，系统反硝化得到强化。</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（1）草炭独特的物化性质适合作为CHF工艺处理高浓度氨氮废水填料。主要表现为：较高氨氮吸附量约，吸附平衡时间短约30min，pH在6-9范围内吸附量岁碱性增大而增大，而此范围内适合硝化细菌增殖。</w:t>
      </w:r>
    </w:p>
    <w:p>
      <w:pPr>
        <w:ind w:left="0" w:right="0" w:firstLine="560"/>
        <w:spacing w:before="450" w:after="450" w:line="312" w:lineRule="auto"/>
      </w:pPr>
      <w:r>
        <w:rPr>
          <w:rFonts w:ascii="宋体" w:hAnsi="宋体" w:eastAsia="宋体" w:cs="宋体"/>
          <w:color w:val="000"/>
          <w:sz w:val="28"/>
          <w:szCs w:val="28"/>
        </w:rPr>
        <w:t xml:space="preserve">（2）该工艺适合处理生化性较好的高浓度氨氮废水。进水pH控制在8-9之间（过高会影响草炭的稳定性,导致出水色度增加），当进水负荷为、温度为20℃硝化，进水COD、氨氮、TN浓度分别为150-180mg/L、150-160mg/L、190-220mg/L时，采用间歇式进水（湿^v^40min：140min）其出水较为清澈稳定后COD、氨氮、TN去除率分别为：85%-90%、约100%、15%-20%；当进水氨氮浓度提升至300mg/L，COD浓度提升至200-250mg/L时，COD、氨氮、TN去除率分别为：80%-85%、约100%、45%-50%，填料柱去除效果较稳定；出水颜色有浅黄色。</w:t>
      </w:r>
    </w:p>
    <w:p>
      <w:pPr>
        <w:ind w:left="0" w:right="0" w:firstLine="560"/>
        <w:spacing w:before="450" w:after="450" w:line="312" w:lineRule="auto"/>
      </w:pPr>
      <w:r>
        <w:rPr>
          <w:rFonts w:ascii="宋体" w:hAnsi="宋体" w:eastAsia="宋体" w:cs="宋体"/>
          <w:color w:val="000"/>
          <w:sz w:val="28"/>
          <w:szCs w:val="28"/>
        </w:rPr>
        <w:t xml:space="preserve">（3）该工艺抗堵塞且具备高效的硝化功能，但总氮的去除效果不明显。研究表明，可通过出液回流，溶解氧以及添加碳源提升总氮的去除效率；也可以添加后续厌氧单元提升反硝化效果。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甲乙双方经过协商，本着互惠互利的原则就小麦购销达成如下协议：</w:t>
      </w:r>
    </w:p>
    <w:p>
      <w:pPr>
        <w:ind w:left="0" w:right="0" w:firstLine="560"/>
        <w:spacing w:before="450" w:after="450" w:line="312" w:lineRule="auto"/>
      </w:pPr>
      <w:r>
        <w:rPr>
          <w:rFonts w:ascii="宋体" w:hAnsi="宋体" w:eastAsia="宋体" w:cs="宋体"/>
          <w:color w:val="000"/>
          <w:sz w:val="28"/>
          <w:szCs w:val="28"/>
        </w:rPr>
        <w:t xml:space="preserve">一、数量： 500吨;</w:t>
      </w:r>
    </w:p>
    <w:p>
      <w:pPr>
        <w:ind w:left="0" w:right="0" w:firstLine="560"/>
        <w:spacing w:before="450" w:after="450" w:line="312" w:lineRule="auto"/>
      </w:pPr>
      <w:r>
        <w:rPr>
          <w:rFonts w:ascii="宋体" w:hAnsi="宋体" w:eastAsia="宋体" w:cs="宋体"/>
          <w:color w:val="000"/>
          <w:sz w:val="28"/>
          <w:szCs w:val="28"/>
        </w:rPr>
        <w:t xml:space="preserve">二、质量标准：混合麦，容重750克/升以上，水分以内， 杂质1%以内， 不完善粒8%以内，其他指标指标均符合国标，面粉加工用;</w:t>
      </w:r>
    </w:p>
    <w:p>
      <w:pPr>
        <w:ind w:left="0" w:right="0" w:firstLine="560"/>
        <w:spacing w:before="450" w:after="450" w:line="312" w:lineRule="auto"/>
      </w:pPr>
      <w:r>
        <w:rPr>
          <w:rFonts w:ascii="宋体" w:hAnsi="宋体" w:eastAsia="宋体" w:cs="宋体"/>
          <w:color w:val="000"/>
          <w:sz w:val="28"/>
          <w:szCs w:val="28"/>
        </w:rPr>
        <w:t xml:space="preserve">三、收购价格：由甲乙双方根据市场变化共同制定，目前暂按____________元/吨，以后随市场变化而变化。</w:t>
      </w:r>
    </w:p>
    <w:p>
      <w:pPr>
        <w:ind w:left="0" w:right="0" w:firstLine="560"/>
        <w:spacing w:before="450" w:after="450" w:line="312" w:lineRule="auto"/>
      </w:pPr>
      <w:r>
        <w:rPr>
          <w:rFonts w:ascii="宋体" w:hAnsi="宋体" w:eastAsia="宋体" w:cs="宋体"/>
          <w:color w:val="000"/>
          <w:sz w:val="28"/>
          <w:szCs w:val="28"/>
        </w:rPr>
        <w:t xml:space="preserve">四、供货时间： 自______年______月______日 ——______年 ______月______日。</w:t>
      </w:r>
    </w:p>
    <w:p>
      <w:pPr>
        <w:ind w:left="0" w:right="0" w:firstLine="560"/>
        <w:spacing w:before="450" w:after="450" w:line="312" w:lineRule="auto"/>
      </w:pPr>
      <w:r>
        <w:rPr>
          <w:rFonts w:ascii="宋体" w:hAnsi="宋体" w:eastAsia="宋体" w:cs="宋体"/>
          <w:color w:val="000"/>
          <w:sz w:val="28"/>
          <w:szCs w:val="28"/>
        </w:rPr>
        <w:t xml:space="preserve">五、交货方式及地点：散装发运，汽车板交货至甲方单位所在地仓库;</w:t>
      </w:r>
    </w:p>
    <w:p>
      <w:pPr>
        <w:ind w:left="0" w:right="0" w:firstLine="560"/>
        <w:spacing w:before="450" w:after="450" w:line="312" w:lineRule="auto"/>
      </w:pPr>
      <w:r>
        <w:rPr>
          <w:rFonts w:ascii="宋体" w:hAnsi="宋体" w:eastAsia="宋体" w:cs="宋体"/>
          <w:color w:val="000"/>
          <w:sz w:val="28"/>
          <w:szCs w:val="28"/>
        </w:rPr>
        <w:t xml:space="preserve">六、计量及验收方式：</w:t>
      </w:r>
    </w:p>
    <w:p>
      <w:pPr>
        <w:ind w:left="0" w:right="0" w:firstLine="560"/>
        <w:spacing w:before="450" w:after="450" w:line="312" w:lineRule="auto"/>
      </w:pPr>
      <w:r>
        <w:rPr>
          <w:rFonts w:ascii="宋体" w:hAnsi="宋体" w:eastAsia="宋体" w:cs="宋体"/>
          <w:color w:val="000"/>
          <w:sz w:val="28"/>
          <w:szCs w:val="28"/>
        </w:rPr>
        <w:t xml:space="preserve">1、计量以甲方电子磅计量结果为准，乙方对甲方甲方计量结果有异议的，可以到双方共同商定的第三方计量单位进行复检一次，复检数量与甲方地磅计量数量一致的，复检费用由乙方承担，否则由甲方承担;</w:t>
      </w:r>
    </w:p>
    <w:p>
      <w:pPr>
        <w:ind w:left="0" w:right="0" w:firstLine="560"/>
        <w:spacing w:before="450" w:after="450" w:line="312" w:lineRule="auto"/>
      </w:pPr>
      <w:r>
        <w:rPr>
          <w:rFonts w:ascii="宋体" w:hAnsi="宋体" w:eastAsia="宋体" w:cs="宋体"/>
          <w:color w:val="000"/>
          <w:sz w:val="28"/>
          <w:szCs w:val="28"/>
        </w:rPr>
        <w:t xml:space="preserve">2、验收方式：由甲方进行现场抽样检化验，乙方对检化验结果有异议的，可以向甲方申请复检一次。</w:t>
      </w:r>
    </w:p>
    <w:p>
      <w:pPr>
        <w:ind w:left="0" w:right="0" w:firstLine="560"/>
        <w:spacing w:before="450" w:after="450" w:line="312" w:lineRule="auto"/>
      </w:pPr>
      <w:r>
        <w:rPr>
          <w:rFonts w:ascii="宋体" w:hAnsi="宋体" w:eastAsia="宋体" w:cs="宋体"/>
          <w:color w:val="000"/>
          <w:sz w:val="28"/>
          <w:szCs w:val="28"/>
        </w:rPr>
        <w:t xml:space="preserve">3、乙方交付的小麦不符合本合同第二条约定的质量标准的，甲方有权拒收。</w:t>
      </w:r>
    </w:p>
    <w:p>
      <w:pPr>
        <w:ind w:left="0" w:right="0" w:firstLine="560"/>
        <w:spacing w:before="450" w:after="450" w:line="312" w:lineRule="auto"/>
      </w:pPr>
      <w:r>
        <w:rPr>
          <w:rFonts w:ascii="宋体" w:hAnsi="宋体" w:eastAsia="宋体" w:cs="宋体"/>
          <w:color w:val="000"/>
          <w:sz w:val="28"/>
          <w:szCs w:val="28"/>
        </w:rPr>
        <w:t xml:space="preserve">七、合同期限：本合同自签订之日起生效，供货期限结束后自动终止;</w:t>
      </w:r>
    </w:p>
    <w:p>
      <w:pPr>
        <w:ind w:left="0" w:right="0" w:firstLine="560"/>
        <w:spacing w:before="450" w:after="450" w:line="312" w:lineRule="auto"/>
      </w:pPr>
      <w:r>
        <w:rPr>
          <w:rFonts w:ascii="宋体" w:hAnsi="宋体" w:eastAsia="宋体" w:cs="宋体"/>
          <w:color w:val="000"/>
          <w:sz w:val="28"/>
          <w:szCs w:val="28"/>
        </w:rPr>
        <w:t xml:space="preserve">八、结算时间及方式：</w:t>
      </w:r>
    </w:p>
    <w:p>
      <w:pPr>
        <w:ind w:left="0" w:right="0" w:firstLine="560"/>
        <w:spacing w:before="450" w:after="450" w:line="312" w:lineRule="auto"/>
      </w:pPr>
      <w:r>
        <w:rPr>
          <w:rFonts w:ascii="宋体" w:hAnsi="宋体" w:eastAsia="宋体" w:cs="宋体"/>
          <w:color w:val="000"/>
          <w:sz w:val="28"/>
          <w:szCs w:val="28"/>
        </w:rPr>
        <w:t xml:space="preserve">1、结算时间：在乙方供货期间内，甲方应当保障每周结算一次货款，供货时间结束后3日内必须全部结清货款。</w:t>
      </w:r>
    </w:p>
    <w:p>
      <w:pPr>
        <w:ind w:left="0" w:right="0" w:firstLine="560"/>
        <w:spacing w:before="450" w:after="450" w:line="312" w:lineRule="auto"/>
      </w:pPr>
      <w:r>
        <w:rPr>
          <w:rFonts w:ascii="宋体" w:hAnsi="宋体" w:eastAsia="宋体" w:cs="宋体"/>
          <w:color w:val="000"/>
          <w:sz w:val="28"/>
          <w:szCs w:val="28"/>
        </w:rPr>
        <w:t xml:space="preserve">2、结算方式：现金结算。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在乙方供货结束后3日内未能结清货款，拖欠时间不足10日的，按照所欠货款额的5%向乙方支付违约金，超过10日不足20日的，按照所欠货款额的15%向乙方支付违约金，超过20日不足30日的，按照所欠货款额的30%向乙方支付违约金，超过30日的，按照所欠货款额的60%向乙方支付违约金，违约金上限不超过所欠货款的总额。</w:t>
      </w:r>
    </w:p>
    <w:p>
      <w:pPr>
        <w:ind w:left="0" w:right="0" w:firstLine="560"/>
        <w:spacing w:before="450" w:after="450" w:line="312" w:lineRule="auto"/>
      </w:pPr>
      <w:r>
        <w:rPr>
          <w:rFonts w:ascii="宋体" w:hAnsi="宋体" w:eastAsia="宋体" w:cs="宋体"/>
          <w:color w:val="000"/>
          <w:sz w:val="28"/>
          <w:szCs w:val="28"/>
        </w:rPr>
        <w:t xml:space="preserve">2、乙方未按照约定向甲方足量供货的，应按照所欠货物数量价款的20%向甲方支付违约金，但因甲方违反本合同第八条第一项约定的除外。</w:t>
      </w:r>
    </w:p>
    <w:p>
      <w:pPr>
        <w:ind w:left="0" w:right="0" w:firstLine="560"/>
        <w:spacing w:before="450" w:after="450" w:line="312" w:lineRule="auto"/>
      </w:pPr>
      <w:r>
        <w:rPr>
          <w:rFonts w:ascii="宋体" w:hAnsi="宋体" w:eastAsia="宋体" w:cs="宋体"/>
          <w:color w:val="000"/>
          <w:sz w:val="28"/>
          <w:szCs w:val="28"/>
        </w:rPr>
        <w:t xml:space="preserve">3、为规范甲乙双方行为，保障合同条款的有效履行，本条款约定的违约金任何一方不得以“过高或过低”为由申请调整。</w:t>
      </w:r>
    </w:p>
    <w:p>
      <w:pPr>
        <w:ind w:left="0" w:right="0" w:firstLine="560"/>
        <w:spacing w:before="450" w:after="450" w:line="312" w:lineRule="auto"/>
      </w:pPr>
      <w:r>
        <w:rPr>
          <w:rFonts w:ascii="宋体" w:hAnsi="宋体" w:eastAsia="宋体" w:cs="宋体"/>
          <w:color w:val="000"/>
          <w:sz w:val="28"/>
          <w:szCs w:val="28"/>
        </w:rPr>
        <w:t xml:space="preserve">4、因一方违约，对方向人民法院提起诉讼所支付的律师费用，应由违约方承担。</w:t>
      </w:r>
    </w:p>
    <w:p>
      <w:pPr>
        <w:ind w:left="0" w:right="0" w:firstLine="560"/>
        <w:spacing w:before="450" w:after="450" w:line="312" w:lineRule="auto"/>
      </w:pPr>
      <w:r>
        <w:rPr>
          <w:rFonts w:ascii="宋体" w:hAnsi="宋体" w:eastAsia="宋体" w:cs="宋体"/>
          <w:color w:val="000"/>
          <w:sz w:val="28"/>
          <w:szCs w:val="28"/>
        </w:rPr>
        <w:t xml:space="preserve">十、合同纠纷：在合同履行过程中发生的纠纷，由双方协商解决，如协商不成，由莒县人民法院管辖;</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十一、本合同一式两份，甲乙双方各持一份，具有同等法律效力，本合同双方代表签字或盖章生效。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麦田杂草化除工作总结11</w:t>
      </w:r>
    </w:p>
    <w:p>
      <w:pPr>
        <w:ind w:left="0" w:right="0" w:firstLine="560"/>
        <w:spacing w:before="450" w:after="450" w:line="312" w:lineRule="auto"/>
      </w:pPr>
      <w:r>
        <w:rPr>
          <w:rFonts w:ascii="宋体" w:hAnsi="宋体" w:eastAsia="宋体" w:cs="宋体"/>
          <w:color w:val="000"/>
          <w:sz w:val="28"/>
          <w:szCs w:val="28"/>
        </w:rPr>
        <w:t xml:space="preserve">20xx年以来伊洛工业园区以“落实两个主体责任为核心，以隐患排查治理为抓手，以企业软环境建设为根本，以教育培训为重点，以打非治违为保障”，安全监管工作取得了一些进展。现将今年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&gt;一、责任目标</w:t>
      </w:r>
    </w:p>
    <w:p>
      <w:pPr>
        <w:ind w:left="0" w:right="0" w:firstLine="560"/>
        <w:spacing w:before="450" w:after="450" w:line="312" w:lineRule="auto"/>
      </w:pPr>
      <w:r>
        <w:rPr>
          <w:rFonts w:ascii="宋体" w:hAnsi="宋体" w:eastAsia="宋体" w:cs="宋体"/>
          <w:color w:val="000"/>
          <w:sz w:val="28"/>
          <w:szCs w:val="28"/>
        </w:rPr>
        <w:t xml:space="preserve">市下达我区责任目标为：全区工矿商贸领域安全生产责任事故死亡不超过1人。</w:t>
      </w:r>
    </w:p>
    <w:p>
      <w:pPr>
        <w:ind w:left="0" w:right="0" w:firstLine="560"/>
        <w:spacing w:before="450" w:after="450" w:line="312" w:lineRule="auto"/>
      </w:pPr>
      <w:r>
        <w:rPr>
          <w:rFonts w:ascii="宋体" w:hAnsi="宋体" w:eastAsia="宋体" w:cs="宋体"/>
          <w:color w:val="000"/>
          <w:sz w:val="28"/>
          <w:szCs w:val="28"/>
        </w:rPr>
        <w:t xml:space="preserve">区定目标为：围绕安全监管体系建设、基层基础规范、安全隐患排查治理、策法规宣传、新上项目“三同时”，加强日常管理；突出抓好九大重点领域的安全生产管理，确保安全生产不出大的问题。</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今年以来已出台安全生产相关文件40余个，主要有：《伊洛工业园区管委会关于调整区管委会安全生产委员会成员单位及职责分工的通知》、《伊洛工业园区管委会关于进一步强化安全生产“一岗双责”责任制的意见》、《伊洛工业园区20xx年安全生产工作方案》、《伊洛工业园区管委会安全生产委员会关于设立镇级安全生产监督管理办公室的通知》等，从制度和人员保障上推动安全生产工作开展。</w:t>
      </w:r>
    </w:p>
    <w:p>
      <w:pPr>
        <w:ind w:left="0" w:right="0" w:firstLine="560"/>
        <w:spacing w:before="450" w:after="450" w:line="312" w:lineRule="auto"/>
      </w:pPr>
      <w:r>
        <w:rPr>
          <w:rFonts w:ascii="宋体" w:hAnsi="宋体" w:eastAsia="宋体" w:cs="宋体"/>
          <w:color w:val="000"/>
          <w:sz w:val="28"/>
          <w:szCs w:val="28"/>
        </w:rPr>
        <w:t xml:space="preserve">2、坚持隐患排查治理</w:t>
      </w:r>
    </w:p>
    <w:p>
      <w:pPr>
        <w:ind w:left="0" w:right="0" w:firstLine="560"/>
        <w:spacing w:before="450" w:after="450" w:line="312" w:lineRule="auto"/>
      </w:pPr>
      <w:r>
        <w:rPr>
          <w:rFonts w:ascii="宋体" w:hAnsi="宋体" w:eastAsia="宋体" w:cs="宋体"/>
          <w:color w:val="000"/>
          <w:sz w:val="28"/>
          <w:szCs w:val="28"/>
        </w:rPr>
        <w:t xml:space="preserve">办理安全隐患排查治理周报34期，做到了隐患责任人、具体措施、治理期限及应急预案“四落实”，借助专家力量排查治理安全隐患，已发现并责令整改安全隐患363处，组织开展煤矿和危险化学品安全事故应急演练2次；委托专业机构开展安全评价企业达到30余家，已有10家通过市安监局组织的专家评审。</w:t>
      </w:r>
    </w:p>
    <w:p>
      <w:pPr>
        <w:ind w:left="0" w:right="0" w:firstLine="560"/>
        <w:spacing w:before="450" w:after="450" w:line="312" w:lineRule="auto"/>
      </w:pPr>
      <w:r>
        <w:rPr>
          <w:rFonts w:ascii="宋体" w:hAnsi="宋体" w:eastAsia="宋体" w:cs="宋体"/>
          <w:color w:val="000"/>
          <w:sz w:val="28"/>
          <w:szCs w:val="28"/>
        </w:rPr>
        <w:t xml:space="preserve">3、安全生产培训宣传活动开展情况</w:t>
      </w:r>
    </w:p>
    <w:p>
      <w:pPr>
        <w:ind w:left="0" w:right="0" w:firstLine="560"/>
        <w:spacing w:before="450" w:after="450" w:line="312" w:lineRule="auto"/>
      </w:pPr>
      <w:r>
        <w:rPr>
          <w:rFonts w:ascii="宋体" w:hAnsi="宋体" w:eastAsia="宋体" w:cs="宋体"/>
          <w:color w:val="000"/>
          <w:sz w:val="28"/>
          <w:szCs w:val="28"/>
        </w:rPr>
        <w:t xml:space="preserve">已举办安全生产各类培训班4期，共培训企业负责人及安全生产管理人员355人次，积极开展安全宣传活动，发放安全知识宣传册1500份，印发安全生产法律法规400份，与企业签订安全承诺书126份，制作宣传展板6块，设置咨询台5个，接受群众咨询20xx余人，参加市安监局在涧西区万达广场举办的“安全生产月”活动启动仪式。</w:t>
      </w:r>
    </w:p>
    <w:p>
      <w:pPr>
        <w:ind w:left="0" w:right="0" w:firstLine="560"/>
        <w:spacing w:before="450" w:after="450" w:line="312" w:lineRule="auto"/>
      </w:pPr>
      <w:r>
        <w:rPr>
          <w:rFonts w:ascii="宋体" w:hAnsi="宋体" w:eastAsia="宋体" w:cs="宋体"/>
          <w:color w:val="000"/>
          <w:sz w:val="28"/>
          <w:szCs w:val="28"/>
        </w:rPr>
        <w:t xml:space="preserve">4、全面加强重点行业领域安全监管着力打击违法违规经营行为，年初依法取缔烟花竹无证经营站点36处，会同区相关部门取缔无证加油点10处、督促3家非煤矿山企业补办相关安评手续，对石风五等违规经营户下达责令停业通知书8份。</w:t>
      </w:r>
    </w:p>
    <w:p>
      <w:pPr>
        <w:ind w:left="0" w:right="0" w:firstLine="560"/>
        <w:spacing w:before="450" w:after="450" w:line="312" w:lineRule="auto"/>
      </w:pPr>
      <w:r>
        <w:rPr>
          <w:rFonts w:ascii="宋体" w:hAnsi="宋体" w:eastAsia="宋体" w:cs="宋体"/>
          <w:color w:val="000"/>
          <w:sz w:val="28"/>
          <w:szCs w:val="28"/>
        </w:rPr>
        <w:t xml:space="preserve">5、扎实做好煤矿企业安全监管工作</w:t>
      </w:r>
    </w:p>
    <w:p>
      <w:pPr>
        <w:ind w:left="0" w:right="0" w:firstLine="560"/>
        <w:spacing w:before="450" w:after="450" w:line="312" w:lineRule="auto"/>
      </w:pPr>
      <w:r>
        <w:rPr>
          <w:rFonts w:ascii="宋体" w:hAnsi="宋体" w:eastAsia="宋体" w:cs="宋体"/>
          <w:color w:val="000"/>
          <w:sz w:val="28"/>
          <w:szCs w:val="28"/>
        </w:rPr>
        <w:t xml:space="preserve">严格按照省、市有关标准，聘请专家介入，严把郑兴宿煤煤矿整顿整修和复工关口，顺利通过市煤炭企业兼并重组领导小组技改复工验收。更加注重日常监管，累计到矿检查暗访90余次，下井检查12人次，提出整改要求或建议79条。督促煤矿主体企业派驻安全检查组每日入井检查，形成了“包矿领导、职能部门、驻矿监管员、集团公司、广大职工”五位一体的监管格局。截止目前，宿驾窑煤矿未发生一起安全事故。同时，对已关闭的诸葛镇刘窑煤矿主井、副井、风井井口实施封闭，并填平了塌陷区，先后4次现场复查，未发现安全隐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当前我区的安全生产形势依然不容乐观，工作面临诸多严峻挑战，主要有：</w:t>
      </w:r>
    </w:p>
    <w:p>
      <w:pPr>
        <w:ind w:left="0" w:right="0" w:firstLine="560"/>
        <w:spacing w:before="450" w:after="450" w:line="312" w:lineRule="auto"/>
      </w:pPr>
      <w:r>
        <w:rPr>
          <w:rFonts w:ascii="宋体" w:hAnsi="宋体" w:eastAsia="宋体" w:cs="宋体"/>
          <w:color w:val="000"/>
          <w:sz w:val="28"/>
          <w:szCs w:val="28"/>
        </w:rPr>
        <w:t xml:space="preserve">（一）企业主体责任仍没有全面落实，企业责任意识和安全意识薄弱。有相当部分的企业主存在重生产轻安全的思想，安全制度不完善，安全投入不足，责任不落实，事故隐患多；企业违规经营问题仍较突出；非法生产经营的现象仍然存在。企业的安全生产教育培训工作滞后，员工安全意识淡薄，违章操作现象时有发生。</w:t>
      </w:r>
    </w:p>
    <w:p>
      <w:pPr>
        <w:ind w:left="0" w:right="0" w:firstLine="560"/>
        <w:spacing w:before="450" w:after="450" w:line="312" w:lineRule="auto"/>
      </w:pPr>
      <w:r>
        <w:rPr>
          <w:rFonts w:ascii="宋体" w:hAnsi="宋体" w:eastAsia="宋体" w:cs="宋体"/>
          <w:color w:val="000"/>
          <w:sz w:val="28"/>
          <w:szCs w:val="28"/>
        </w:rPr>
        <w:t xml:space="preserve">（二）区安委会安排部署安全生产工作，个别单位总存在安排部署不及时，工作措施不得力，重视性不够，敏锐性不强，反应比较迟钝。</w:t>
      </w:r>
    </w:p>
    <w:p>
      <w:pPr>
        <w:ind w:left="0" w:right="0" w:firstLine="560"/>
        <w:spacing w:before="450" w:after="450" w:line="312" w:lineRule="auto"/>
      </w:pPr>
      <w:r>
        <w:rPr>
          <w:rFonts w:ascii="宋体" w:hAnsi="宋体" w:eastAsia="宋体" w:cs="宋体"/>
          <w:color w:val="000"/>
          <w:sz w:val="28"/>
          <w:szCs w:val="28"/>
        </w:rPr>
        <w:t xml:space="preserve">（三）我区现有企业近千家，其中规模以上工业企业176家。目前我区正处于开发建设的高峰期，安全生产监管任务十分繁重，而安全管理人员力量非常薄弱，亟待进一步加强。</w:t>
      </w:r>
    </w:p>
    <w:p>
      <w:pPr>
        <w:ind w:left="0" w:right="0" w:firstLine="560"/>
        <w:spacing w:before="450" w:after="450" w:line="312" w:lineRule="auto"/>
      </w:pPr>
      <w:r>
        <w:rPr>
          <w:rFonts w:ascii="宋体" w:hAnsi="宋体" w:eastAsia="宋体" w:cs="宋体"/>
          <w:color w:val="000"/>
          <w:sz w:val="28"/>
          <w:szCs w:val="28"/>
        </w:rPr>
        <w:t xml:space="preserve">&gt;四、目前工作开展情况</w:t>
      </w:r>
    </w:p>
    <w:p>
      <w:pPr>
        <w:ind w:left="0" w:right="0" w:firstLine="560"/>
        <w:spacing w:before="450" w:after="450" w:line="312" w:lineRule="auto"/>
      </w:pPr>
      <w:r>
        <w:rPr>
          <w:rFonts w:ascii="宋体" w:hAnsi="宋体" w:eastAsia="宋体" w:cs="宋体"/>
          <w:color w:val="000"/>
          <w:sz w:val="28"/>
          <w:szCs w:val="28"/>
        </w:rPr>
        <w:t xml:space="preserve">一、是以全市“安全生产大检查”活动为契机，以隐患排查治理为抓手，以煤矿、非煤矿山、烟花竹、建筑施工领域、危险化学品经营单位安全监管为重点，组织各镇、安委会各成员单位深入开展隐患排查和治理，进一步强化府职能部门和企业单位“两个主体”责任意识。</w:t>
      </w:r>
    </w:p>
    <w:p>
      <w:pPr>
        <w:ind w:left="0" w:right="0" w:firstLine="560"/>
        <w:spacing w:before="450" w:after="450" w:line="312" w:lineRule="auto"/>
      </w:pPr>
      <w:r>
        <w:rPr>
          <w:rFonts w:ascii="宋体" w:hAnsi="宋体" w:eastAsia="宋体" w:cs="宋体"/>
          <w:color w:val="000"/>
          <w:sz w:val="28"/>
          <w:szCs w:val="28"/>
        </w:rPr>
        <w:t xml:space="preserve">二、是继续做好特种作业人员的培训教育工作，近期做好电焊工的培训取证工作。</w:t>
      </w:r>
    </w:p>
    <w:p>
      <w:pPr>
        <w:ind w:left="0" w:right="0" w:firstLine="560"/>
        <w:spacing w:before="450" w:after="450" w:line="312" w:lineRule="auto"/>
      </w:pPr>
      <w:r>
        <w:rPr>
          <w:rFonts w:ascii="宋体" w:hAnsi="宋体" w:eastAsia="宋体" w:cs="宋体"/>
          <w:color w:val="000"/>
          <w:sz w:val="28"/>
          <w:szCs w:val="28"/>
        </w:rPr>
        <w:t xml:space="preserve">三、是与市安监局烟花竹科联系，提早谋划期间春节烟花竹市场经营布点工作，对目前烟花竹零售户进行培训，做到持证上岗，确保不发生较大以上安全生产责任事故。</w:t>
      </w:r>
    </w:p>
    <w:p>
      <w:pPr>
        <w:ind w:left="0" w:right="0" w:firstLine="560"/>
        <w:spacing w:before="450" w:after="450" w:line="312" w:lineRule="auto"/>
      </w:pPr>
      <w:r>
        <w:rPr>
          <w:rFonts w:ascii="宋体" w:hAnsi="宋体" w:eastAsia="宋体" w:cs="宋体"/>
          <w:color w:val="000"/>
          <w:sz w:val="28"/>
          <w:szCs w:val="28"/>
        </w:rPr>
        <w:t xml:space="preserve">四、是经区领导同意后，与市安监局衔接行职能委托事宜。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2025-04-01T16:28:13+08:00</dcterms:created>
  <dcterms:modified xsi:type="dcterms:W3CDTF">2025-04-01T16:28:13+08:00</dcterms:modified>
</cp:coreProperties>
</file>

<file path=docProps/custom.xml><?xml version="1.0" encoding="utf-8"?>
<Properties xmlns="http://schemas.openxmlformats.org/officeDocument/2006/custom-properties" xmlns:vt="http://schemas.openxmlformats.org/officeDocument/2006/docPropsVTypes"/>
</file>