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农业农村局开展违法违规调运生猪百日专项打击行动的工作总结</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农业农村部一般指中华人民共和国农业农村部。本站今天为大家精心准备了农业农村局开展违法违规调运生猪百日专项打击行动的工作总结，希望对大家有所帮助!　　农业农村局开展违法违规调运生猪百日专项打击行动的工作总结　　根据上级部门安排部署，现将我市开...</w:t>
      </w:r>
    </w:p>
    <w:p>
      <w:pPr>
        <w:ind w:left="0" w:right="0" w:firstLine="560"/>
        <w:spacing w:before="450" w:after="450" w:line="312" w:lineRule="auto"/>
      </w:pPr>
      <w:r>
        <w:rPr>
          <w:rFonts w:ascii="宋体" w:hAnsi="宋体" w:eastAsia="宋体" w:cs="宋体"/>
          <w:color w:val="000"/>
          <w:sz w:val="28"/>
          <w:szCs w:val="28"/>
        </w:rPr>
        <w:t xml:space="preserve">农业农村部一般指中华人民共和国农业农村部。本站今天为大家精心准备了农业农村局开展违法违规调运生猪百日专项打击行动的工作总结，希望对大家有所帮助![_TAG_h2]　　农业农村局开展违法违规调运生猪百日专项打击行动的工作总结</w:t>
      </w:r>
    </w:p>
    <w:p>
      <w:pPr>
        <w:ind w:left="0" w:right="0" w:firstLine="560"/>
        <w:spacing w:before="450" w:after="450" w:line="312" w:lineRule="auto"/>
      </w:pPr>
      <w:r>
        <w:rPr>
          <w:rFonts w:ascii="宋体" w:hAnsi="宋体" w:eastAsia="宋体" w:cs="宋体"/>
          <w:color w:val="000"/>
          <w:sz w:val="28"/>
          <w:szCs w:val="28"/>
        </w:rPr>
        <w:t xml:space="preserve">　　根据上级部门安排部署，现将我市开展违法违规调运生猪百日行动总结报告如下。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x市农业农村局牵头成立了“百日行动”工作专班，加强协调配合，建立健全情况通报、联合作战、信息共享、案件移交等工作机制，定期组织会商研究，确保行动效果。</w:t>
      </w:r>
    </w:p>
    <w:p>
      <w:pPr>
        <w:ind w:left="0" w:right="0" w:firstLine="560"/>
        <w:spacing w:before="450" w:after="450" w:line="312" w:lineRule="auto"/>
      </w:pPr>
      <w:r>
        <w:rPr>
          <w:rFonts w:ascii="宋体" w:hAnsi="宋体" w:eastAsia="宋体" w:cs="宋体"/>
          <w:color w:val="000"/>
          <w:sz w:val="28"/>
          <w:szCs w:val="28"/>
        </w:rPr>
        <w:t xml:space="preserve">　　&gt;二、全面开展宣传工作</w:t>
      </w:r>
    </w:p>
    <w:p>
      <w:pPr>
        <w:ind w:left="0" w:right="0" w:firstLine="560"/>
        <w:spacing w:before="450" w:after="450" w:line="312" w:lineRule="auto"/>
      </w:pPr>
      <w:r>
        <w:rPr>
          <w:rFonts w:ascii="宋体" w:hAnsi="宋体" w:eastAsia="宋体" w:cs="宋体"/>
          <w:color w:val="000"/>
          <w:sz w:val="28"/>
          <w:szCs w:val="28"/>
        </w:rPr>
        <w:t xml:space="preserve">　　切实加大宣传力度，向养殖场（养殖小区）、猪定点屠宰企业、畜禽屠宰场、动物贩运户、公共交通承运人广泛发放专项行动告知书，共计发放xxxx余份。</w:t>
      </w:r>
    </w:p>
    <w:p>
      <w:pPr>
        <w:ind w:left="0" w:right="0" w:firstLine="560"/>
        <w:spacing w:before="450" w:after="450" w:line="312" w:lineRule="auto"/>
      </w:pPr>
      <w:r>
        <w:rPr>
          <w:rFonts w:ascii="宋体" w:hAnsi="宋体" w:eastAsia="宋体" w:cs="宋体"/>
          <w:color w:val="000"/>
          <w:sz w:val="28"/>
          <w:szCs w:val="28"/>
        </w:rPr>
        <w:t xml:space="preserve">　　同时，借助非洲猪瘟防控“大清洗、大消毒、大培训”工作之际，邀请了x市农业农村局专家前来授课，讲述动监执法案例，提高相对人的法制意识，培训相对人xxx余人次，达到警示教育目的。</w:t>
      </w:r>
    </w:p>
    <w:p>
      <w:pPr>
        <w:ind w:left="0" w:right="0" w:firstLine="560"/>
        <w:spacing w:before="450" w:after="450" w:line="312" w:lineRule="auto"/>
      </w:pPr>
      <w:r>
        <w:rPr>
          <w:rFonts w:ascii="宋体" w:hAnsi="宋体" w:eastAsia="宋体" w:cs="宋体"/>
          <w:color w:val="000"/>
          <w:sz w:val="28"/>
          <w:szCs w:val="28"/>
        </w:rPr>
        <w:t xml:space="preserve">　　&gt;三、强化相对人信息备案</w:t>
      </w:r>
    </w:p>
    <w:p>
      <w:pPr>
        <w:ind w:left="0" w:right="0" w:firstLine="560"/>
        <w:spacing w:before="450" w:after="450" w:line="312" w:lineRule="auto"/>
      </w:pPr>
      <w:r>
        <w:rPr>
          <w:rFonts w:ascii="宋体" w:hAnsi="宋体" w:eastAsia="宋体" w:cs="宋体"/>
          <w:color w:val="000"/>
          <w:sz w:val="28"/>
          <w:szCs w:val="28"/>
        </w:rPr>
        <w:t xml:space="preserve">　　充分依托“x智慧动监”信息系统，加大全市动物规模养殖场、动物养殖小区、畜禽运销户等相关行政相对人的备案，确保信息可查可溯。目前共计备案养殖场（户）xxxx家，规模场xxx家，贩运户xx家，为做好监管工作提供了信息支撑。</w:t>
      </w:r>
    </w:p>
    <w:p>
      <w:pPr>
        <w:ind w:left="0" w:right="0" w:firstLine="560"/>
        <w:spacing w:before="450" w:after="450" w:line="312" w:lineRule="auto"/>
      </w:pPr>
      <w:r>
        <w:rPr>
          <w:rFonts w:ascii="宋体" w:hAnsi="宋体" w:eastAsia="宋体" w:cs="宋体"/>
          <w:color w:val="000"/>
          <w:sz w:val="28"/>
          <w:szCs w:val="28"/>
        </w:rPr>
        <w:t xml:space="preserve">　　&gt;四、严格生猪调运监管</w:t>
      </w:r>
    </w:p>
    <w:p>
      <w:pPr>
        <w:ind w:left="0" w:right="0" w:firstLine="560"/>
        <w:spacing w:before="450" w:after="450" w:line="312" w:lineRule="auto"/>
      </w:pPr>
      <w:r>
        <w:rPr>
          <w:rFonts w:ascii="宋体" w:hAnsi="宋体" w:eastAsia="宋体" w:cs="宋体"/>
          <w:color w:val="000"/>
          <w:sz w:val="28"/>
          <w:szCs w:val="28"/>
        </w:rPr>
        <w:t xml:space="preserve">　　x市农业农村局、x市交通运输局联合x市境内高速公路收费站做好动物卫生检查。具体机制包括：一是高速公路收费站工作人员在查证验物时要严格做到“两查”：查证（查验有无动物检疫合格证明且在有效期内；是否电子出证；省外调入的是否盖有x省动物及产品指定通道申报点查验章），查车（查验车牌号是否与检疫证明上所载明的车牌号一致，随车是否携带《生猪运输车辆备案表》）。二是动物卫生监督机构开展执法。高速公路收费站工作人员通过查证验物发现运输的畜禽及其产品未附动物检疫合格证明或其他问题的，立即通知当地动物卫生监督机构处理，并禁止运输畜禽车辆进出。动物卫生监督机构尽快到达现场依法查处。</w:t>
      </w:r>
    </w:p>
    <w:p>
      <w:pPr>
        <w:ind w:left="0" w:right="0" w:firstLine="560"/>
        <w:spacing w:before="450" w:after="450" w:line="312" w:lineRule="auto"/>
      </w:pPr>
      <w:r>
        <w:rPr>
          <w:rFonts w:ascii="宋体" w:hAnsi="宋体" w:eastAsia="宋体" w:cs="宋体"/>
          <w:color w:val="000"/>
          <w:sz w:val="28"/>
          <w:szCs w:val="28"/>
        </w:rPr>
        <w:t xml:space="preserve">　　我市现有x个高速公路收费站，全面落实上述联防联控工作机制。以成彭高速x收费站为例。成彭高速x收费站发现运输畜禽无检疫证明或检疫证明无指定入川通道验章的，立即联系x市动监机构处理。行动期间，共计排查生猪运输车辆xxx余车次，排查生猪x.x万头，共计立案查处动监案件x件（未经指定通道入川），有效保障了运输环节动物卫生安全。</w:t>
      </w:r>
    </w:p>
    <w:p>
      <w:pPr>
        <w:ind w:left="0" w:right="0" w:firstLine="560"/>
        <w:spacing w:before="450" w:after="450" w:line="312" w:lineRule="auto"/>
      </w:pPr>
      <w:r>
        <w:rPr>
          <w:rFonts w:ascii="宋体" w:hAnsi="宋体" w:eastAsia="宋体" w:cs="宋体"/>
          <w:color w:val="000"/>
          <w:sz w:val="28"/>
          <w:szCs w:val="28"/>
        </w:rPr>
        <w:t xml:space="preserve">　　&gt;五、下一步</w:t>
      </w:r>
    </w:p>
    <w:p>
      <w:pPr>
        <w:ind w:left="0" w:right="0" w:firstLine="560"/>
        <w:spacing w:before="450" w:after="450" w:line="312" w:lineRule="auto"/>
      </w:pPr>
      <w:r>
        <w:rPr>
          <w:rFonts w:ascii="宋体" w:hAnsi="宋体" w:eastAsia="宋体" w:cs="宋体"/>
          <w:color w:val="000"/>
          <w:sz w:val="28"/>
          <w:szCs w:val="28"/>
        </w:rPr>
        <w:t xml:space="preserve">　　接下来，x市将进一步完善工作机制，落实值班值守制度，巩固联系机制，为非洲猪瘟等重大动物疫病防控工作奠定坚实基础。</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