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警察202_工作总结报告(热门10篇)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警察20_工作总结报告1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警察20_工作总结报告1</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警察20_工作总结报告2</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xx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xx法》、《xx法实施条例》、《云南省陆生野生动物保护条例》、《程序法》等;翻阅分局以往的案件卷宗从中学习;多次上网查阅政法网、林业网、xx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xx公安系统政工民警培训一期。通过这一系列的刻苦学习，我的收获很大，特别是xx公安业务技能有了很大的提高，目前已基本具备了一名合格xx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警察20_工作总结报告3</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_工作也已经有一个年头，在这短暂的一年了，在_党委、各位领导特别是十一监区领导、同事、警师的关怀与帮助下，自己得到了迅速的成长，向一名合格的_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_实习，但也只是一些表面的感性的认识，等到正式参加_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_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_工作是一项需要孜孜不倦，甘于奉献，耐得住寂寞的工作。虽然平时看起来波澜不惊，但是其面对的风险与压力(请继续关注好 范文网)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_的规定，司法部的六条禁令等我是严格遵守，做到令行禁止。我们就好比是_事业高楼大厦的一个钉子，虽然看起来不显眼，但是没有了我们这个钉子，很可能这个高楼就会倒下，所以我常常提醒自己，拿好这份薪水就要对得起这份职业，对得起党和国家对自己的栽培，默默无闻，甘于奉献就是我们新时期_人民警察的最真实的光辉写照。</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警察20_工作总结报告4</w:t>
      </w:r>
    </w:p>
    <w:p>
      <w:pPr>
        <w:ind w:left="0" w:right="0" w:firstLine="560"/>
        <w:spacing w:before="450" w:after="450" w:line="312" w:lineRule="auto"/>
      </w:pPr>
      <w:r>
        <w:rPr>
          <w:rFonts w:ascii="宋体" w:hAnsi="宋体" w:eastAsia="宋体" w:cs="宋体"/>
          <w:color w:val="000"/>
          <w:sz w:val="28"/>
          <w:szCs w:val="28"/>
        </w:rPr>
        <w:t xml:space="preserve">  (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  (二)积极探索10分钟关闭_区门户、对现发“两抢一盗”犯罪实行精确打击的全局拉动、整体作战“大防控”实战快速反应机制。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  (三)扎实推行“三级防控”定点武装盘查工作机制，着力提高群众安全感和对“两抢一盗”犯罪的有效防控。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  (四)依托警情研判开展便衣武装巡控，实现对“两抢一盗”犯罪的精确打击。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  (五)完善信息员建设机制，密织防控网络。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  (六)落实局长表扬奖励机制，激发全局民警打击“两抢一盗”犯罪的积极性和主动性。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警察20_工作总结报告5</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_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_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_“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_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警察20_工作总结报告6</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警察20_工作总结报告7</w:t>
      </w:r>
    </w:p>
    <w:p>
      <w:pPr>
        <w:ind w:left="0" w:right="0" w:firstLine="560"/>
        <w:spacing w:before="450" w:after="450" w:line="312" w:lineRule="auto"/>
      </w:pPr>
      <w:r>
        <w:rPr>
          <w:rFonts w:ascii="宋体" w:hAnsi="宋体" w:eastAsia="宋体" w:cs="宋体"/>
          <w:color w:val="000"/>
          <w:sz w:val="28"/>
          <w:szCs w:val="28"/>
        </w:rPr>
        <w:t xml:space="preserve">本文是一篇司法警察年终总结，一年来，我队坚持“政治建警，从严治警”的方针，严格管理、严格要求，加强纪律建设，不让违法违纪现象在我队出现，让我们一起来看看详细内容吧~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年来，_旗人民法院司法警察大队在市中院法警支队的指导帮助下，在院党组的领导关心下，始终坚持_，认真贯彻落实党的__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&gt;一、得到领导的高度重视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&gt;二、加强了教育管理工作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_为教育内容，认真学习在_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&gt;三、建立健全了各项制度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&gt;四、强化了档案管理工作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警察20_工作总结报告8</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警察20_工作总结报告10</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几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1、安排好生产流水线，抓好质量，做好学员劳动定额和工价，调动学员的生产积极性，完成生产任务;2、做好学员包教工作，进行个别谈话教育150余人次，较好地掌握了学员的思想动态，为场所安全稳定尽了一份力;3、完成《劳教人员行为规范》、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2025-01-31T02:37:54+08:00</dcterms:created>
  <dcterms:modified xsi:type="dcterms:W3CDTF">2025-01-31T02:37:54+08:00</dcterms:modified>
</cp:coreProperties>
</file>

<file path=docProps/custom.xml><?xml version="1.0" encoding="utf-8"?>
<Properties xmlns="http://schemas.openxmlformats.org/officeDocument/2006/custom-properties" xmlns:vt="http://schemas.openxmlformats.org/officeDocument/2006/docPropsVTypes"/>
</file>