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重庆同城电工工作总结(汇总31篇)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重庆同城电工工作总结1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重庆同城电工工作总结3</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重庆同城电工工作总结5</w:t>
      </w:r>
    </w:p>
    <w:p>
      <w:pPr>
        <w:ind w:left="0" w:right="0" w:firstLine="560"/>
        <w:spacing w:before="450" w:after="450" w:line="312" w:lineRule="auto"/>
      </w:pPr>
      <w:r>
        <w:rPr>
          <w:rFonts w:ascii="宋体" w:hAnsi="宋体" w:eastAsia="宋体" w:cs="宋体"/>
          <w:color w:val="000"/>
          <w:sz w:val="28"/>
          <w:szCs w:val="28"/>
        </w:rPr>
        <w:t xml:space="preserve">实训时间：xx年12月6日-xx年12月11日（共六天）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实训地点：本班上课教室、应用电子实训室、媒体教室完成</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w:t>
      </w:r>
    </w:p>
    <w:p>
      <w:pPr>
        <w:ind w:left="0" w:right="0" w:firstLine="560"/>
        <w:spacing w:before="450" w:after="450" w:line="312" w:lineRule="auto"/>
      </w:pPr>
      <w:r>
        <w:rPr>
          <w:rFonts w:ascii="宋体" w:hAnsi="宋体" w:eastAsia="宋体" w:cs="宋体"/>
          <w:color w:val="000"/>
          <w:sz w:val="28"/>
          <w:szCs w:val="28"/>
        </w:rPr>
        <w:t xml:space="preserve">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重庆同城电工工作总结7</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重庆同城电工工作总结8</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我进入xx是从钣金车间开始，做箱子柜子壳体，可以说xx车间是我对xx公司的第一印象。不得不说，在xx间的一个月，师傅们给我树立了良好的形象，使我受益匪浅。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领导，和设计单位及施工单位沟通，协调各种关系，以便项目顺利开展工作。实际工作中，由于部分地方土建更改和图纸不合，造成墙面没有留孔，桥架及管子不通，需要开孔或者重新布局走线路，增加工作量，现在经过和领导沟通已经解决。因此，在以后工作中，我会留心相关知识，使自身从土建、装修、预算等方面有所加强，做好外部协调工作，积极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重庆同城电工工作总结9</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重庆同城电工工作总结11</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重庆同城电工工作总结12</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重庆同城电工工作总结14</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重庆同城电工工作总结15</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重庆同城电工工作总结18</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重庆同城电工工作总结19</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重庆同城电工工作总结20</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重庆同城电工工作总结21</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回顾20xx年一年来的工作历程，我主要做了以下几方面的工作：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