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人力资源主管试用期转正工作总结报告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力资源主管试用期转正工作总结报告》，希望能帮助到您！&gt;【篇一】　　回顾这三个月来的工作，我在公司领导...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力资源主管试用期转正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xx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