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202_人社局优化营商环境工作总结汇报</w:t>
      </w:r>
      <w:bookmarkEnd w:id="1"/>
    </w:p>
    <w:p>
      <w:pPr>
        <w:jc w:val="center"/>
        <w:spacing w:before="0" w:after="450"/>
      </w:pPr>
      <w:r>
        <w:rPr>
          <w:rFonts w:ascii="Arial" w:hAnsi="Arial" w:eastAsia="Arial" w:cs="Arial"/>
          <w:color w:val="999999"/>
          <w:sz w:val="20"/>
          <w:szCs w:val="20"/>
        </w:rPr>
        <w:t xml:space="preserve">来源：网络  作者：落霞与孤鹜齐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分享的202_人社局优化营商环境工作总结汇报，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202_人社局优化营商环境工作总结汇报1</w:t>
      </w:r>
    </w:p>
    <w:p>
      <w:pPr>
        <w:ind w:left="0" w:right="0" w:firstLine="560"/>
        <w:spacing w:before="450" w:after="450" w:line="312" w:lineRule="auto"/>
      </w:pPr>
      <w:r>
        <w:rPr>
          <w:rFonts w:ascii="宋体" w:hAnsi="宋体" w:eastAsia="宋体" w:cs="宋体"/>
          <w:color w:val="000"/>
          <w:sz w:val="28"/>
          <w:szCs w:val="28"/>
        </w:rPr>
        <w:t xml:space="preserve">　　一、建立“一体化”业务平台，推动“互联网＋人社”。推进全省一体化工作及业务协同平台的建立。为方便参保单位申报，提高办事效率，现已实行社会保险“网上申报”，参保单位只要录入相关信息便可一并办理。网上申报工作得到了全县参保单位的充分认可，推动了“互联网＋人社”的发展。</w:t>
      </w:r>
    </w:p>
    <w:p>
      <w:pPr>
        <w:ind w:left="0" w:right="0" w:firstLine="560"/>
        <w:spacing w:before="450" w:after="450" w:line="312" w:lineRule="auto"/>
      </w:pPr>
      <w:r>
        <w:rPr>
          <w:rFonts w:ascii="宋体" w:hAnsi="宋体" w:eastAsia="宋体" w:cs="宋体"/>
          <w:color w:val="000"/>
          <w:sz w:val="28"/>
          <w:szCs w:val="28"/>
        </w:rPr>
        <w:t xml:space="preserve">　　二、减轻企业负担、推进援企稳岗“护航行动”。严格落实省人社厅、财政厅、税务局《转发人力资源社会保障部财政部关于继续阶段性降低社会保险费率的通知》文件精神，施行失业保险阶段性降低费率政策，总费率维持*%。截止目前已有*多个企业享受了降费政策，进一步降低了企业用工成本，增强了企业发展活力。</w:t>
      </w:r>
    </w:p>
    <w:p>
      <w:pPr>
        <w:ind w:left="0" w:right="0" w:firstLine="560"/>
        <w:spacing w:before="450" w:after="450" w:line="312" w:lineRule="auto"/>
      </w:pPr>
      <w:r>
        <w:rPr>
          <w:rFonts w:ascii="宋体" w:hAnsi="宋体" w:eastAsia="宋体" w:cs="宋体"/>
          <w:color w:val="000"/>
          <w:sz w:val="28"/>
          <w:szCs w:val="28"/>
        </w:rPr>
        <w:t xml:space="preserve">　　同时，引导企业参保职工提升职业技能，发挥失业保险稳定就业作用，从源头上减少失业，及时做好技能提升补贴发放，截至目前，为*人次发放技能提升补贴*.*万元。积极推进援企稳岗“护航行动”，坚持一切从实际出发，依据政策做足工作，主动与相关企业沟通，严格把关，不超政策范围，让更多企业和职工得到实惠。</w:t>
      </w:r>
    </w:p>
    <w:p>
      <w:pPr>
        <w:ind w:left="0" w:right="0" w:firstLine="560"/>
        <w:spacing w:before="450" w:after="450" w:line="312" w:lineRule="auto"/>
      </w:pPr>
      <w:r>
        <w:rPr>
          <w:rFonts w:ascii="宋体" w:hAnsi="宋体" w:eastAsia="宋体" w:cs="宋体"/>
          <w:color w:val="000"/>
          <w:sz w:val="28"/>
          <w:szCs w:val="28"/>
        </w:rPr>
        <w:t xml:space="preserve">　　三、规范劳动监察执法，净化企业运营环境。深入企业宣传讲解《劳动合同法》、《劳动法》、《劳动保障监察条例》、《社会保险法》《禁止使用童工规定》等劳动保障法律法规，引导企业与员工通过理性合法的正当渠道表达利益要求，防止在用工过程中产生矛盾，影响企业正常运营。</w:t>
      </w:r>
    </w:p>
    <w:p>
      <w:pPr>
        <w:ind w:left="0" w:right="0" w:firstLine="560"/>
        <w:spacing w:before="450" w:after="450" w:line="312" w:lineRule="auto"/>
      </w:pPr>
      <w:r>
        <w:rPr>
          <w:rFonts w:ascii="宋体" w:hAnsi="宋体" w:eastAsia="宋体" w:cs="宋体"/>
          <w:color w:val="000"/>
          <w:sz w:val="28"/>
          <w:szCs w:val="28"/>
        </w:rPr>
        <w:t xml:space="preserve">　　劳动仲裁股共受理案件*件，已调解*件，裁决*件，开庭审理*件，撤诉*件，其余已安排开庭时间并及时通知了双方当事人，在案件受理后我单位加大了调解力度，主动和当事人见面做工作，使调解的成功率提高。</w:t>
      </w:r>
    </w:p>
    <w:p>
      <w:pPr>
        <w:ind w:left="0" w:right="0" w:firstLine="560"/>
        <w:spacing w:before="450" w:after="450" w:line="312" w:lineRule="auto"/>
      </w:pPr>
      <w:r>
        <w:rPr>
          <w:rFonts w:ascii="宋体" w:hAnsi="宋体" w:eastAsia="宋体" w:cs="宋体"/>
          <w:color w:val="000"/>
          <w:sz w:val="28"/>
          <w:szCs w:val="28"/>
        </w:rPr>
        <w:t xml:space="preserve">　　劳动监察大队共接待、处理各类劳动监察举报、投诉、咨询等案件*件，解决拖欠农民工工资约*.*万元，涉及劳动者*人；</w:t>
      </w:r>
    </w:p>
    <w:p>
      <w:pPr>
        <w:ind w:left="0" w:right="0" w:firstLine="560"/>
        <w:spacing w:before="450" w:after="450" w:line="312" w:lineRule="auto"/>
      </w:pPr>
      <w:r>
        <w:rPr>
          <w:rFonts w:ascii="宋体" w:hAnsi="宋体" w:eastAsia="宋体" w:cs="宋体"/>
          <w:color w:val="000"/>
          <w:sz w:val="28"/>
          <w:szCs w:val="28"/>
        </w:rPr>
        <w:t xml:space="preserve">　　接待来访、政策咨询约*余人次。</w:t>
      </w:r>
    </w:p>
    <w:p>
      <w:pPr>
        <w:ind w:left="0" w:right="0" w:firstLine="560"/>
        <w:spacing w:before="450" w:after="450" w:line="312" w:lineRule="auto"/>
      </w:pPr>
      <w:r>
        <w:rPr>
          <w:rFonts w:ascii="宋体" w:hAnsi="宋体" w:eastAsia="宋体" w:cs="宋体"/>
          <w:color w:val="000"/>
          <w:sz w:val="28"/>
          <w:szCs w:val="28"/>
        </w:rPr>
        <w:t xml:space="preserve">　　四、落实人才引进政策，帮助企业解决“招工难”问题。（一）人才引进。在县委组织部领导下，联合县人才工作领导小组成员单位，制定出台我县《关于“人才兴县”战略的实施意见》等一系列关于人才引进的具体优惠政策。按照县委组织部安排部署，负责起草《县企业博士后科研工作站资助办法》、《县大学生见习基地认定资助管理办法》、《县高技能人才培训基地和技能大师工作室资助办法》等三个配套文件，目前《县企业博士后科研工作站认定资助办法》已完成初稿，其余两个文件正在起草中。疫情期间，组织县域内企业参加网上招聘，在省市人才网站发布各类招聘信息，吸引各类企业管理和技术型人才来我县就业，促进我县人才引进工作。目前已引进各类人才*名。</w:t>
      </w:r>
    </w:p>
    <w:p>
      <w:pPr>
        <w:ind w:left="0" w:right="0" w:firstLine="560"/>
        <w:spacing w:before="450" w:after="450" w:line="312" w:lineRule="auto"/>
      </w:pPr>
      <w:r>
        <w:rPr>
          <w:rFonts w:ascii="宋体" w:hAnsi="宋体" w:eastAsia="宋体" w:cs="宋体"/>
          <w:color w:val="000"/>
          <w:sz w:val="28"/>
          <w:szCs w:val="28"/>
        </w:rPr>
        <w:t xml:space="preserve">　　完善人才流动程序，对引进的创新创业领军人才、“海归”和职业经理人，其随迁配偶属公务员或事业单位在编在岗人员的，本人意愿随迁的，由县委组织部、县人社局等部门帮助协调安排工作；</w:t>
      </w:r>
    </w:p>
    <w:p>
      <w:pPr>
        <w:ind w:left="0" w:right="0" w:firstLine="560"/>
        <w:spacing w:before="450" w:after="450" w:line="312" w:lineRule="auto"/>
      </w:pPr>
      <w:r>
        <w:rPr>
          <w:rFonts w:ascii="宋体" w:hAnsi="宋体" w:eastAsia="宋体" w:cs="宋体"/>
          <w:color w:val="000"/>
          <w:sz w:val="28"/>
          <w:szCs w:val="28"/>
        </w:rPr>
        <w:t xml:space="preserve">　　属企业人员的，原则上由用人单位负责安排企业就业。</w:t>
      </w:r>
    </w:p>
    <w:p>
      <w:pPr>
        <w:ind w:left="0" w:right="0" w:firstLine="560"/>
        <w:spacing w:before="450" w:after="450" w:line="312" w:lineRule="auto"/>
      </w:pPr>
      <w:r>
        <w:rPr>
          <w:rFonts w:ascii="宋体" w:hAnsi="宋体" w:eastAsia="宋体" w:cs="宋体"/>
          <w:color w:val="000"/>
          <w:sz w:val="28"/>
          <w:szCs w:val="28"/>
        </w:rPr>
        <w:t xml:space="preserve">　　严格落实省市县人才引进优惠政策，提高我县对创新类人才的吸引力。对引进到我县的人才，除享受各类人才引进的优惠政策以外，在人才培养方面本着向企事业一线工作人员倾斜的原则，在各类人才选拔推荐时，只要符合条件，予以优先考虑。营造各类人才干事创新创业的良好环境，为确保人才“引得进，留得住”创造条件。</w:t>
      </w:r>
    </w:p>
    <w:p>
      <w:pPr>
        <w:ind w:left="0" w:right="0" w:firstLine="560"/>
        <w:spacing w:before="450" w:after="450" w:line="312" w:lineRule="auto"/>
      </w:pPr>
      <w:r>
        <w:rPr>
          <w:rFonts w:ascii="宋体" w:hAnsi="宋体" w:eastAsia="宋体" w:cs="宋体"/>
          <w:color w:val="000"/>
          <w:sz w:val="28"/>
          <w:szCs w:val="28"/>
        </w:rPr>
        <w:t xml:space="preserve">　　（二）企业稳岗就业。为扎实做好X疫情防控期间企业复工复产就业服务工作，开展了“春风行动暨就业援助月”线上招聘活动，通过微信公众号、基层信息化公共就业服务平台，依托“公共招聘网”为企业发布招聘信息，做好岗位精准推送，努力实现线上招聘不停歇、就业服务不打烊。发挥公共人力资源市场和人力资源服务机构作用，多渠道、分批次收集全县重点企业就业岗位，并统一在招聘专区向社会发布。</w:t>
      </w:r>
    </w:p>
    <w:p>
      <w:pPr>
        <w:ind w:left="0" w:right="0" w:firstLine="560"/>
        <w:spacing w:before="450" w:after="450" w:line="312" w:lineRule="auto"/>
      </w:pPr>
      <w:r>
        <w:rPr>
          <w:rFonts w:ascii="宋体" w:hAnsi="宋体" w:eastAsia="宋体" w:cs="宋体"/>
          <w:color w:val="000"/>
          <w:sz w:val="28"/>
          <w:szCs w:val="28"/>
        </w:rPr>
        <w:t xml:space="preserve">　　截至目前，*家企业单位，涉及金融、建材、制造等行业，提供管理、会计、技工、普工等工种*个岗位。*多名求职者与招聘单位达成就业意向。</w:t>
      </w:r>
    </w:p>
    <w:p>
      <w:pPr>
        <w:ind w:left="0" w:right="0" w:firstLine="560"/>
        <w:spacing w:before="450" w:after="450" w:line="312" w:lineRule="auto"/>
      </w:pPr>
      <w:r>
        <w:rPr>
          <w:rFonts w:ascii="宋体" w:hAnsi="宋体" w:eastAsia="宋体" w:cs="宋体"/>
          <w:color w:val="000"/>
          <w:sz w:val="28"/>
          <w:szCs w:val="28"/>
        </w:rPr>
        <w:t xml:space="preserve">　　（三）多渠道促优化。随着机构改革的逐步深入，近期为乡镇政府和行政审批部门招录劳务派遣工*名，*月份正式上岗，充实到行政审批第一线，充分提高审批效率。</w:t>
      </w:r>
    </w:p>
    <w:p>
      <w:pPr>
        <w:ind w:left="0" w:right="0" w:firstLine="560"/>
        <w:spacing w:before="450" w:after="450" w:line="312" w:lineRule="auto"/>
      </w:pPr>
      <w:r>
        <w:rPr>
          <w:rFonts w:ascii="宋体" w:hAnsi="宋体" w:eastAsia="宋体" w:cs="宋体"/>
          <w:color w:val="000"/>
          <w:sz w:val="28"/>
          <w:szCs w:val="28"/>
        </w:rPr>
        <w:t xml:space="preserve">　　（四）农村劳动力转移就业实名制登记工作。为准确掌握全县劳动力转移就业有关情况，实时监测农村劳动力转移就业流向及就业变化趋势，提高公共就业服务的精准性和实效性，为我县农村劳动者提供更好的就业服务，*月份开展了农村劳动力转移就业实名制登记工作，截至目前，录入完成了*人。</w:t>
      </w:r>
    </w:p>
    <w:p>
      <w:pPr>
        <w:ind w:left="0" w:right="0" w:firstLine="560"/>
        <w:spacing w:before="450" w:after="450" w:line="312" w:lineRule="auto"/>
      </w:pPr>
      <w:r>
        <w:rPr>
          <w:rFonts w:ascii="宋体" w:hAnsi="宋体" w:eastAsia="宋体" w:cs="宋体"/>
          <w:color w:val="000"/>
          <w:sz w:val="28"/>
          <w:szCs w:val="28"/>
        </w:rPr>
        <w:t xml:space="preserve">　　五、强化创业政策支持。加大创业担保贷款政策实施力度，将电商等新业态纳入创业担保贷款及贴息扶持范围，降低小微企业质保贷款申请条件，帮助创业者解决融资难的问题。*月*日，我市出台《应对X感染的肺炎疫情支持中小企业共渡难关的十二项措施》，其中第八项“降低企业融资成本”中对创业担保贷款贴息政策做了具体规定。接此通知后立即与创业担保贷款定点经办银行联系，通过网络平台将政策规定向享受个人创业担保贷款贴息政策的贷款户进行宣传。</w:t>
      </w:r>
    </w:p>
    <w:p>
      <w:pPr>
        <w:ind w:left="0" w:right="0" w:firstLine="560"/>
        <w:spacing w:before="450" w:after="450" w:line="312" w:lineRule="auto"/>
      </w:pPr>
      <w:r>
        <w:rPr>
          <w:rFonts w:ascii="宋体" w:hAnsi="宋体" w:eastAsia="宋体" w:cs="宋体"/>
          <w:color w:val="000"/>
          <w:sz w:val="28"/>
          <w:szCs w:val="28"/>
        </w:rPr>
        <w:t xml:space="preserve">　　同时督促定点经办银行开通“个人创业担保贷款”线上申请平台。并于*月*日投入使用，我们采取了灵活多样的申请方式，申请人既可关注“邮储银行省分行”公众号，进入平台按照提示提交个人信息，完成贷款申请，也可进入贷款申请微信群下载表格，发送资料完成贷款申请。简化了申请人办理流程，进一步提高了创业担保贷款业务处理速度。截至目前，我县共发放创业担保贷款*笔，贷款金额*万元，支持创业*人，直接带动就业*人，放贷金额、支持创业及带动就业人数全部名列全市第一名。</w:t>
      </w:r>
    </w:p>
    <w:p>
      <w:pPr>
        <w:ind w:left="0" w:right="0" w:firstLine="560"/>
        <w:spacing w:before="450" w:after="450" w:line="312" w:lineRule="auto"/>
      </w:pPr>
      <w:r>
        <w:rPr>
          <w:rFonts w:ascii="宋体" w:hAnsi="宋体" w:eastAsia="宋体" w:cs="宋体"/>
          <w:color w:val="000"/>
          <w:sz w:val="28"/>
          <w:szCs w:val="28"/>
        </w:rPr>
        <w:t xml:space="preserve">　　六、维护和谐劳动关系，营造企业良好用工环境。建立集体协商和集体合同制度，全民落实薪酬调查工作，指导企业订立集体合同，依法推进工资集体协商，及时发布企业工资相关政策，及时调整最低工资标准和工资指导线，建立工资调整机制，明确用人单位和劳动者的权利义务，维护和谐劳动关系，营造良好用工环境。</w:t>
      </w:r>
    </w:p>
    <w:p>
      <w:pPr>
        <w:ind w:left="0" w:right="0" w:firstLine="560"/>
        <w:spacing w:before="450" w:after="450" w:line="312" w:lineRule="auto"/>
      </w:pPr>
      <w:r>
        <w:rPr>
          <w:rFonts w:ascii="宋体" w:hAnsi="宋体" w:eastAsia="宋体" w:cs="宋体"/>
          <w:color w:val="000"/>
          <w:sz w:val="28"/>
          <w:szCs w:val="28"/>
        </w:rPr>
        <w:t xml:space="preserve">　　七、保障措施。（一）提高思想认识，强化组织领导。局领导高度重视，专门成立了“春风行动”活动领导小组，制定活动方案，分管领导负责落实。形成了分工明确，相互配合，齐抓共管的良好格局，从而在领导组织上保障了活动的有力推进。提高对实施职业技能培训工程重要性的认识，提高政治站位，坚持需求导向，把开展职业技能培训作为服务发展、改善民生的大事来抓，进一步拓展工作的深度和广度。抽调精干力量组成专班，主要负责同志统筹协调、分管负责同志常态化推动，确保各项工作落实落地。</w:t>
      </w:r>
    </w:p>
    <w:p>
      <w:pPr>
        <w:ind w:left="0" w:right="0" w:firstLine="560"/>
        <w:spacing w:before="450" w:after="450" w:line="312" w:lineRule="auto"/>
      </w:pPr>
      <w:r>
        <w:rPr>
          <w:rFonts w:ascii="宋体" w:hAnsi="宋体" w:eastAsia="宋体" w:cs="宋体"/>
          <w:color w:val="000"/>
          <w:sz w:val="28"/>
          <w:szCs w:val="28"/>
        </w:rPr>
        <w:t xml:space="preserve">　　（二）强化督导检查，确保有序推进。下一步要加强对职业技能培训的督促检查，采取普遍检查与重点抽查相结合的方式，重点督导工作进度缓慢的培训机构，研究解决突出问题，实施清单管理，明确解决时间表，有针对性的提出思路办法和工作举措。要实行“月通报”制度，确保各项工作按时间节点扎实推进。</w:t>
      </w:r>
    </w:p>
    <w:p>
      <w:pPr>
        <w:ind w:left="0" w:right="0" w:firstLine="560"/>
        <w:spacing w:before="450" w:after="450" w:line="312" w:lineRule="auto"/>
      </w:pPr>
      <w:r>
        <w:rPr>
          <w:rFonts w:ascii="宋体" w:hAnsi="宋体" w:eastAsia="宋体" w:cs="宋体"/>
          <w:color w:val="000"/>
          <w:sz w:val="28"/>
          <w:szCs w:val="28"/>
        </w:rPr>
        <w:t xml:space="preserve">　　（三）拓宽资金渠道，落实补贴政策。加大职业技能培训经费保障，建立政府、企业、社会多元投入机制。要落实好补贴政策对开展职业技能培训的促进保障作用，用足用好职业技能培训、职业技能鉴定、新型学徒制、参加失业保险职工技能提升等各项补贴政策，完善补贴拨付流程，简化程序，加强资金监管、提高使用效率。</w:t>
      </w:r>
    </w:p>
    <w:p>
      <w:pPr>
        <w:ind w:left="0" w:right="0" w:firstLine="560"/>
        <w:spacing w:before="450" w:after="450" w:line="312" w:lineRule="auto"/>
      </w:pPr>
      <w:r>
        <w:rPr>
          <w:rFonts w:ascii="宋体" w:hAnsi="宋体" w:eastAsia="宋体" w:cs="宋体"/>
          <w:color w:val="000"/>
          <w:sz w:val="28"/>
          <w:szCs w:val="28"/>
        </w:rPr>
        <w:t xml:space="preserve">　　（四）深入基层，主动服务我县企业。复工复产在即，随着大中小企业逐步的复工复产，对用工需求日益迫切，而受疫情影响以及隔离、出行等限制，也使农民工返岗面临诸多考验，对此提前系统谋划，人社局就业服务部门及乡镇保障所站深入各企业走访，对企业的用工数量、用工结构、用工时间进行了排摸，搜查，收集了一批空岗信息，并指导企业单位线上自主注册发布招聘信息，对工业园区企业存在的招工难问题，引导企业根据人力资源市场供求和自身经营状况合理确定薪酬待遇，提高招聘的成功率。</w:t>
      </w:r>
    </w:p>
    <w:p>
      <w:pPr>
        <w:ind w:left="0" w:right="0" w:firstLine="560"/>
        <w:spacing w:before="450" w:after="450" w:line="312" w:lineRule="auto"/>
      </w:pPr>
      <w:r>
        <w:rPr>
          <w:rFonts w:ascii="宋体" w:hAnsi="宋体" w:eastAsia="宋体" w:cs="宋体"/>
          <w:color w:val="000"/>
          <w:sz w:val="28"/>
          <w:szCs w:val="28"/>
        </w:rPr>
        <w:t xml:space="preserve">　　（五）积极宣传引导，营造良好氛围。充分利用各级各类媒体，宣传政策措施，并通过多种途径加强宣传力度，做到报刊有文章、电视有影像、电台有声音、网络有主题、街道有标语，营造全社会参与、支持活动的浓厚氛围。有效扩大了“春风行动”线上招聘会的宣传覆盖面，让本县求职人员和外地务工人员可以从多种途径了解到此次活动的讯息，极大地方便他们通过公共就业服务机构获得免费的公共就业服务。</w:t>
      </w:r>
    </w:p>
    <w:p>
      <w:pPr>
        <w:ind w:left="0" w:right="0" w:firstLine="560"/>
        <w:spacing w:before="450" w:after="450" w:line="312" w:lineRule="auto"/>
      </w:pPr>
      <w:r>
        <w:rPr>
          <w:rFonts w:ascii="黑体" w:hAnsi="黑体" w:eastAsia="黑体" w:cs="黑体"/>
          <w:color w:val="000000"/>
          <w:sz w:val="36"/>
          <w:szCs w:val="36"/>
          <w:b w:val="1"/>
          <w:bCs w:val="1"/>
        </w:rPr>
        <w:t xml:space="preserve">202_人社局优化营商环境工作总结汇报2</w:t>
      </w:r>
    </w:p>
    <w:p>
      <w:pPr>
        <w:ind w:left="0" w:right="0" w:firstLine="560"/>
        <w:spacing w:before="450" w:after="450" w:line="312" w:lineRule="auto"/>
      </w:pPr>
      <w:r>
        <w:rPr>
          <w:rFonts w:ascii="宋体" w:hAnsi="宋体" w:eastAsia="宋体" w:cs="宋体"/>
          <w:color w:val="000"/>
          <w:sz w:val="28"/>
          <w:szCs w:val="28"/>
        </w:rPr>
        <w:t xml:space="preserve">&gt;　　一、主要工作举措</w:t>
      </w:r>
    </w:p>
    <w:p>
      <w:pPr>
        <w:ind w:left="0" w:right="0" w:firstLine="560"/>
        <w:spacing w:before="450" w:after="450" w:line="312" w:lineRule="auto"/>
      </w:pPr>
      <w:r>
        <w:rPr>
          <w:rFonts w:ascii="宋体" w:hAnsi="宋体" w:eastAsia="宋体" w:cs="宋体"/>
          <w:color w:val="000"/>
          <w:sz w:val="28"/>
          <w:szCs w:val="28"/>
        </w:rPr>
        <w:t xml:space="preserve">　　(一)突出人才优先，招才引智为企业提供人力资源支持</w:t>
      </w:r>
    </w:p>
    <w:p>
      <w:pPr>
        <w:ind w:left="0" w:right="0" w:firstLine="560"/>
        <w:spacing w:before="450" w:after="450" w:line="312" w:lineRule="auto"/>
      </w:pPr>
      <w:r>
        <w:rPr>
          <w:rFonts w:ascii="宋体" w:hAnsi="宋体" w:eastAsia="宋体" w:cs="宋体"/>
          <w:color w:val="000"/>
          <w:sz w:val="28"/>
          <w:szCs w:val="28"/>
        </w:rPr>
        <w:t xml:space="preserve">　　1.强化企业用工保障。建立民营企业招工用工服务平台，常年免费提供招工服务;有计划的开展“民营企业招聘周”“春风行动”等专场招聘和巡回招聘，确保民营企业用工需求。202_年至今，组织大型现场招聘会10场，新增就业9051人，为企业发放稳岗补贴和技能提升补贴534万元;组织大学生就业见习185人，发放创业补贴142.3万元，新增高校毕业生成功创业93人、返乡农民工创业2302人，带动就业7245人。</w:t>
      </w:r>
    </w:p>
    <w:p>
      <w:pPr>
        <w:ind w:left="0" w:right="0" w:firstLine="560"/>
        <w:spacing w:before="450" w:after="450" w:line="312" w:lineRule="auto"/>
      </w:pPr>
      <w:r>
        <w:rPr>
          <w:rFonts w:ascii="宋体" w:hAnsi="宋体" w:eastAsia="宋体" w:cs="宋体"/>
          <w:color w:val="000"/>
          <w:sz w:val="28"/>
          <w:szCs w:val="28"/>
        </w:rPr>
        <w:t xml:space="preserve">　　2.鼓励企业技能提升培训。鼓励民营企业开展对新招录职工进行职业技能培训，按规定标准给予一定的职业培训补贴，为民营企业发展提供人才支持。在全市范围内建立以人社部门牵头的技能人才培育机制，推行校企双师联合培养，广泛开展“订单式”“委培式”等培训，促进技能人才快速成长。对新认定的国家级、省级、绵阳市级和江油市级技能大师工作室(技能人才实训基地)，分别给予所在企业50万元、20万元、10万元、5万元奖励。对在绵阳市级及以上职业技能大赛获奖的高技能人才，分层次给予最高50万元奖励。202_年以来，共完成职业技能培训4112人，品牌培训381人，创业培训464人;开展技能人才“订单式”培训3期，培训的133人中有85人晋升高级工。</w:t>
      </w:r>
    </w:p>
    <w:p>
      <w:pPr>
        <w:ind w:left="0" w:right="0" w:firstLine="560"/>
        <w:spacing w:before="450" w:after="450" w:line="312" w:lineRule="auto"/>
      </w:pPr>
      <w:r>
        <w:rPr>
          <w:rFonts w:ascii="宋体" w:hAnsi="宋体" w:eastAsia="宋体" w:cs="宋体"/>
          <w:color w:val="000"/>
          <w:sz w:val="28"/>
          <w:szCs w:val="28"/>
        </w:rPr>
        <w:t xml:space="preserve">　　3.实施招才引智服务。鼓励民营企业全职引进一、二、三类领军人才和高级人才，支持柔性引才聚智。按标准给予一定的引才奖励和购房、租房补贴，为民营企业发展提供人才支撑。在每年单列1000万元人才发展专项资金和每年400万元人才创业专项扶持资金的基础上，认真配合升级出台以“三大人才引进计划”“五大培育激励工程”为主体、涵盖47个政策点的“李白故里英才计划”。目前，围绕“一基地一集群”和四川先进制造强县建设，已建成21家省市级企业(工程)技术中心、1家省级博士后创新实践基地、2家院士(专家)工作站、8家技能大师工作室，吸纳各类“双高”人才60余名。202_年新增引进高层次人才53人，发放各类人才补贴556.26万元。</w:t>
      </w:r>
    </w:p>
    <w:p>
      <w:pPr>
        <w:ind w:left="0" w:right="0" w:firstLine="560"/>
        <w:spacing w:before="450" w:after="450" w:line="312" w:lineRule="auto"/>
      </w:pPr>
      <w:r>
        <w:rPr>
          <w:rFonts w:ascii="宋体" w:hAnsi="宋体" w:eastAsia="宋体" w:cs="宋体"/>
          <w:color w:val="000"/>
          <w:sz w:val="28"/>
          <w:szCs w:val="28"/>
        </w:rPr>
        <w:t xml:space="preserve">　　(二)持续开展和谐劳动关系创建，优化政务服务，为企业营造宽松的经营环境，减轻企业负担。</w:t>
      </w:r>
    </w:p>
    <w:p>
      <w:pPr>
        <w:ind w:left="0" w:right="0" w:firstLine="560"/>
        <w:spacing w:before="450" w:after="450" w:line="312" w:lineRule="auto"/>
      </w:pPr>
      <w:r>
        <w:rPr>
          <w:rFonts w:ascii="宋体" w:hAnsi="宋体" w:eastAsia="宋体" w:cs="宋体"/>
          <w:color w:val="000"/>
          <w:sz w:val="28"/>
          <w:szCs w:val="28"/>
        </w:rPr>
        <w:t xml:space="preserve">　　1.构建宽松经营环境。突出优化政务服务，继续深入开展和谐劳动关系创建;积极推进开办企业便利化改革，为企业创造宽松的经营环境。近年来，市人社局进一步规范事中事后监管，严格落实执法检查预案规定，除发生投诉和上级专项检查行动外，劳动保险监察机构均不随意到企业进行监察;严格落实“双随机、一公开”制度，减少抽查的比例和频次;严格落实企业劳动保障守法诚信评价制度，对连续三年被评为劳动保障诚信“A”级的企业，一个评定周期内免于日常巡视检查。认真落实“五证合一、一照一码”社会保险登记工作，企业在社会保险经办机构办理企业社会保险登记时，统一采用工商行政管理部门核发加载的统一社会信用代码，不再发放社会保险登记证，也不对已参保企业办理社会保险登记证换证，并取消社会保险登记证的年检和验证。</w:t>
      </w:r>
    </w:p>
    <w:p>
      <w:pPr>
        <w:ind w:left="0" w:right="0" w:firstLine="560"/>
        <w:spacing w:before="450" w:after="450" w:line="312" w:lineRule="auto"/>
      </w:pPr>
      <w:r>
        <w:rPr>
          <w:rFonts w:ascii="宋体" w:hAnsi="宋体" w:eastAsia="宋体" w:cs="宋体"/>
          <w:color w:val="000"/>
          <w:sz w:val="28"/>
          <w:szCs w:val="28"/>
        </w:rPr>
        <w:t xml:space="preserve">　　2.落实社保降费补贴。按照政策规定，积极落实社保补贴，严格落实社保降费政策，推进阶段性降低保险费率工作，为企业经营减负。自202_年5月1日起，全市企业基本养老保险单位缴费比例从19%降至16%;5月1日至202_年4月30日，继续延长阶段性降低失业、工伤保险费率，其间：失业保险总费率降至1%;工伤保险缴费费率在现行基准费率基础上下调50%;基本养老保险缴费基数上限为全省上年度全口径城镇单位就业人员平均工资的300%，下限202_年为50%，202_年为55%，202_年为60%。</w:t>
      </w:r>
    </w:p>
    <w:p>
      <w:pPr>
        <w:ind w:left="0" w:right="0" w:firstLine="560"/>
        <w:spacing w:before="450" w:after="450" w:line="312" w:lineRule="auto"/>
      </w:pPr>
      <w:r>
        <w:rPr>
          <w:rFonts w:ascii="宋体" w:hAnsi="宋体" w:eastAsia="宋体" w:cs="宋体"/>
          <w:color w:val="000"/>
          <w:sz w:val="28"/>
          <w:szCs w:val="28"/>
        </w:rPr>
        <w:t xml:space="preserve">　　3.提供便捷法律服务。为企业提供劳动用工管理顾问服务;实行劳动争议仲裁流动仲裁审理制。依申请，仲裁机构可到用人单位开庭审理案件;协助建立健全内部劳动争议调解组织，提升企业自主预防解决争议的能力，助力民营经济健康持续发展。截止目前，202_年处理劳动争议案件184件，在用人单位开庭一次;建立企业劳动争议调解组织138家。</w:t>
      </w:r>
    </w:p>
    <w:p>
      <w:pPr>
        <w:ind w:left="0" w:right="0" w:firstLine="560"/>
        <w:spacing w:before="450" w:after="450" w:line="312" w:lineRule="auto"/>
      </w:pPr>
      <w:r>
        <w:rPr>
          <w:rFonts w:ascii="宋体" w:hAnsi="宋体" w:eastAsia="宋体" w:cs="宋体"/>
          <w:color w:val="000"/>
          <w:sz w:val="28"/>
          <w:szCs w:val="28"/>
        </w:rPr>
        <w:t xml:space="preserve">　　4.紧扣改革转职能。稳步推进机关事业养老保险工作改革。扎实做好城镇职工养老保险征收政策调整宣传解释。主动谋划推进失地农民养老保险安置工作，积极做好社保费征收职能划转工作。</w:t>
      </w:r>
    </w:p>
    <w:p>
      <w:pPr>
        <w:ind w:left="0" w:right="0" w:firstLine="560"/>
        <w:spacing w:before="450" w:after="450" w:line="312" w:lineRule="auto"/>
      </w:pPr>
      <w:r>
        <w:rPr>
          <w:rFonts w:ascii="宋体" w:hAnsi="宋体" w:eastAsia="宋体" w:cs="宋体"/>
          <w:color w:val="000"/>
          <w:sz w:val="28"/>
          <w:szCs w:val="28"/>
        </w:rPr>
        <w:t xml:space="preserve">　　(三)突出服务意识、聚焦“放管服”改革，加速推进群众满意人社公共服务体系建设。</w:t>
      </w:r>
    </w:p>
    <w:p>
      <w:pPr>
        <w:ind w:left="0" w:right="0" w:firstLine="560"/>
        <w:spacing w:before="450" w:after="450" w:line="312" w:lineRule="auto"/>
      </w:pPr>
      <w:r>
        <w:rPr>
          <w:rFonts w:ascii="宋体" w:hAnsi="宋体" w:eastAsia="宋体" w:cs="宋体"/>
          <w:color w:val="000"/>
          <w:sz w:val="28"/>
          <w:szCs w:val="28"/>
        </w:rPr>
        <w:t xml:space="preserve">　　1.积极推进“最多跑一次”工作。高标准严要求修订人社工作纪律和服务规范，建立四级巡查督查机制，强化服务作风。提高服务品质，完善一次性告知书制度，疏理公布“取消证明”“最多跑一次”两个清单，取消证明58项。梳理“最多跑一次”事项169项，全程网办164项，均超过全部事项的90%。</w:t>
      </w:r>
    </w:p>
    <w:p>
      <w:pPr>
        <w:ind w:left="0" w:right="0" w:firstLine="560"/>
        <w:spacing w:before="450" w:after="450" w:line="312" w:lineRule="auto"/>
      </w:pPr>
      <w:r>
        <w:rPr>
          <w:rFonts w:ascii="宋体" w:hAnsi="宋体" w:eastAsia="宋体" w:cs="宋体"/>
          <w:color w:val="000"/>
          <w:sz w:val="28"/>
          <w:szCs w:val="28"/>
        </w:rPr>
        <w:t xml:space="preserve">　　2.扎实开展疏堵去痛解难活动。开展“换位体验”“局长跑窗口”“网友进大厅”等活动，查找群众办事的痛点堵点难点。增设“社保卡信息维护”窗口，协调各银行进一步优化未成年人办卡流程;整合退休窗口和流程，实现一条龙快捷服务，提速50%以上。</w:t>
      </w:r>
    </w:p>
    <w:p>
      <w:pPr>
        <w:ind w:left="0" w:right="0" w:firstLine="560"/>
        <w:spacing w:before="450" w:after="450" w:line="312" w:lineRule="auto"/>
      </w:pPr>
      <w:r>
        <w:rPr>
          <w:rFonts w:ascii="宋体" w:hAnsi="宋体" w:eastAsia="宋体" w:cs="宋体"/>
          <w:color w:val="000"/>
          <w:sz w:val="28"/>
          <w:szCs w:val="28"/>
        </w:rPr>
        <w:t xml:space="preserve">　　3.认真开展多样化便民服务。加强乡镇、村(社区)基层平台建设，下延服务42项，推行“一站式办结”+“上门、延伸、代办”的“1+3”服务模式。坚持周六延时服务，积极引进一体化自助服务机，自主开发政策查询机，大力推广绵阳智慧人社App、人社微信号，全力拓展“互联网+人社”服务范畴。</w:t>
      </w:r>
    </w:p>
    <w:p>
      <w:pPr>
        <w:ind w:left="0" w:right="0" w:firstLine="560"/>
        <w:spacing w:before="450" w:after="450" w:line="312" w:lineRule="auto"/>
      </w:pPr>
      <w:r>
        <w:rPr>
          <w:rFonts w:ascii="宋体" w:hAnsi="宋体" w:eastAsia="宋体" w:cs="宋体"/>
          <w:color w:val="000"/>
          <w:sz w:val="28"/>
          <w:szCs w:val="28"/>
        </w:rPr>
        <w:t xml:space="preserve">&gt;　　二、存在问题及对策建议</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就业形势依然严峻。就业结构性矛盾依然存在，技术工人、青壮年需求大，供给少。同时由于外部经济形势不佳，可能引发农民工返乡潮，稳定就业难度不断增大。二是机构改革职能转变带来挑战。目前正处于社保征管体制改革、医保、生育保险职能划出改革的关键期，如何平稳过渡、最大限度保障群众利益、如何形成较好的部门协作仍需思考探索。三是人才工作还有差距。人才工作的手段拓展不够，高层次创新创业人才队伍建设和高素质技能人才队伍建设还不能满足江油发展需求，特别是对技能人才需求较大。四是信息化建设滞后，部分业务仍无法实现网上办理。</w:t>
      </w:r>
    </w:p>
    <w:p>
      <w:pPr>
        <w:ind w:left="0" w:right="0" w:firstLine="560"/>
        <w:spacing w:before="450" w:after="450" w:line="312" w:lineRule="auto"/>
      </w:pPr>
      <w:r>
        <w:rPr>
          <w:rFonts w:ascii="宋体" w:hAnsi="宋体" w:eastAsia="宋体" w:cs="宋体"/>
          <w:color w:val="000"/>
          <w:sz w:val="28"/>
          <w:szCs w:val="28"/>
        </w:rPr>
        <w:t xml:space="preserve">　　(二)对策建议</w:t>
      </w:r>
    </w:p>
    <w:p>
      <w:pPr>
        <w:ind w:left="0" w:right="0" w:firstLine="560"/>
        <w:spacing w:before="450" w:after="450" w:line="312" w:lineRule="auto"/>
      </w:pPr>
      <w:r>
        <w:rPr>
          <w:rFonts w:ascii="宋体" w:hAnsi="宋体" w:eastAsia="宋体" w:cs="宋体"/>
          <w:color w:val="000"/>
          <w:sz w:val="28"/>
          <w:szCs w:val="28"/>
        </w:rPr>
        <w:t xml:space="preserve">　　1.坚定“工业强市”战略不动摇，全面发力实现更高质量就业。一是着力加强人力资源市场建设。新建高端人才服务中心、农民工保障服务中心、公共人力资源服务中心等功能区域，探索市场化运营管理，组织“春风行动”等系列大型招聘活动，为企业和求职者提供更加便捷、高效的人力资源服务。二是确保全市就业稳定。扎实做好去产能职工、退役军人、残疾人等困难群体就业工作。确保实现全年新增就业8000人以上，城镇登记失业率控制在4%以内的工作目标。三是全力做好农民工就业工作。积极参加“衢州——绵阳”等东西部扶贫劳务协作活动，在拓展本市就业岗位同时，进一步稳定农民工外出就业规模，确保全市农民工转移就业稳定在23万人。</w:t>
      </w:r>
    </w:p>
    <w:p>
      <w:pPr>
        <w:ind w:left="0" w:right="0" w:firstLine="560"/>
        <w:spacing w:before="450" w:after="450" w:line="312" w:lineRule="auto"/>
      </w:pPr>
      <w:r>
        <w:rPr>
          <w:rFonts w:ascii="宋体" w:hAnsi="宋体" w:eastAsia="宋体" w:cs="宋体"/>
          <w:color w:val="000"/>
          <w:sz w:val="28"/>
          <w:szCs w:val="28"/>
        </w:rPr>
        <w:t xml:space="preserve">　　2.坚持“产业为基”聚焦“项目为大”，大力实施人才振兴战略。一是全面实施人才新政。配合市委组织部实施好高端人才“领聚计划”、骨干人才“融聚计划”、柔性引才“智聚计划”三大人才计划和企管人才“领航工程”、技能工匠“锻造工程”、乡村人才“振兴工程”、英才激励“博爱工程”五大培育激励工程。加大人才招引和服务力度，逐步完善招商引资与招才引智联动机制，全年计划引进高层次人才50人以上。二是大力推进“技能江油”建设，紧贴“一区多园一走廊”工业发展需求，实施“诗城工匠”培养工程，新建一批技能大师工作室，支持职业教育，落实职业技能培训补贴政策，对符合条件的按照不同工种和等级进行1000至6000元的补贴，加快培育一批实用性技术工人和顶尖技能人才，为江油高质量发展打造一支合格的产业大军。</w:t>
      </w:r>
    </w:p>
    <w:p>
      <w:pPr>
        <w:ind w:left="0" w:right="0" w:firstLine="560"/>
        <w:spacing w:before="450" w:after="450" w:line="312" w:lineRule="auto"/>
      </w:pPr>
      <w:r>
        <w:rPr>
          <w:rFonts w:ascii="宋体" w:hAnsi="宋体" w:eastAsia="宋体" w:cs="宋体"/>
          <w:color w:val="000"/>
          <w:sz w:val="28"/>
          <w:szCs w:val="28"/>
        </w:rPr>
        <w:t xml:space="preserve">　　3.夯实民生底板增强群众“三感”，扎紧织密社会保障网。一是加速推进全民参保计划，增强群众幸福感。以基本实现法定人群全覆盖为目标，健全全民参保信息系统，实施精准扩面。畅通各类保险转移接续，不断优化服务机制、提高保障水平。认真做好社保基金和就业基金的风险防控工作，坚决防止系统性风险。二是稳妥推进社保制度改革，增强群众安全感。稳步推进机关事业单位养老保险制度改革，积极稳妥会同税务部门做好社会保险费征管体制改革，切实按照机构改革部署做好社保、医保职能划分与协调配合，妥善做好被征地农民养老保险政策调整后的参保安置工作。三是大力实施“江油人社事、最多跑一次”建设，增强群众获得感。持续优化便民服务，深入推进群众满意的人社公共服务体系建设，重点加强乡镇、村(社区)平台标准化建设，打造15分钟人社服务圈。推进政务服务事项标准化、“社银一体化”、“综合柜员制”和人社诚信体系建设，加强窗口队伍建设，开展业务技能练兵比武活动，全力疏堵去痛解难，增强群众获得感满意度。四是明显降低企业社保缴费负担，增强企业发展信心。按照上级部署，下调城镇职工基本养老保险单位缴费比例。实施失业保险技能提升“展翅”行动和援企稳岗“护航”行动，继续执行阶段性降低失业和工伤保险费率政策，确保企业特别是小微企业社保缴费负担有实质性下降，为全市发展营造良好营商环境。</w:t>
      </w:r>
    </w:p>
    <w:p>
      <w:pPr>
        <w:ind w:left="0" w:right="0" w:firstLine="560"/>
        <w:spacing w:before="450" w:after="450" w:line="312" w:lineRule="auto"/>
      </w:pPr>
      <w:r>
        <w:rPr>
          <w:rFonts w:ascii="宋体" w:hAnsi="宋体" w:eastAsia="宋体" w:cs="宋体"/>
          <w:color w:val="000"/>
          <w:sz w:val="28"/>
          <w:szCs w:val="28"/>
        </w:rPr>
        <w:t xml:space="preserve">　　4.严格依法行政打造阳光仲裁，积极构建和谐稳定劳动关系。一是支持服务实体企业规范用工。开展政策进企业、进社区活动，增强企业依法用工意识，提高职工依法维权能力。坚持依法行政，依法处理劳动关系矛盾，把劳动关系的建立、运行、监督、调处的全过程纳入法治化轨道。坚持以调为先，统筹处理好促进企业发展和维护职工权益的关系，调动劳动关系主体双方的积极性、主动性，推动企业和职工协商共事、机制共建、效益共创、利益共享。二是加强治欠保支工作。加强日常巡察和专项检查，认真做好迎接国家、省、绵阳考核工作。在工程建设等重点领域，推动农民工工资保证金、专用账户、实名制管理、拖欠农民工工资“黑名单”等制度落地落实，确保农民工工资建账率、直发率、按月实名发放率90%以上，工资保证金、政府项目清偿率100%，切实维护农民工劳动权益。三是加强劳动人事争议调解仲裁工作。健全劳动人事争议多元处理机制，加强调裁审衔接，推进调解仲裁规范化、标准化、专业化和信息化建设。</w:t>
      </w:r>
    </w:p>
    <w:p>
      <w:pPr>
        <w:ind w:left="0" w:right="0" w:firstLine="560"/>
        <w:spacing w:before="450" w:after="450" w:line="312" w:lineRule="auto"/>
      </w:pPr>
      <w:r>
        <w:rPr>
          <w:rFonts w:ascii="黑体" w:hAnsi="黑体" w:eastAsia="黑体" w:cs="黑体"/>
          <w:color w:val="000000"/>
          <w:sz w:val="36"/>
          <w:szCs w:val="36"/>
          <w:b w:val="1"/>
          <w:bCs w:val="1"/>
        </w:rPr>
        <w:t xml:space="preserve">202_人社局优化营商环境工作总结汇报3</w:t>
      </w:r>
    </w:p>
    <w:p>
      <w:pPr>
        <w:ind w:left="0" w:right="0" w:firstLine="560"/>
        <w:spacing w:before="450" w:after="450" w:line="312" w:lineRule="auto"/>
      </w:pPr>
      <w:r>
        <w:rPr>
          <w:rFonts w:ascii="宋体" w:hAnsi="宋体" w:eastAsia="宋体" w:cs="宋体"/>
          <w:color w:val="000"/>
          <w:sz w:val="28"/>
          <w:szCs w:val="28"/>
        </w:rPr>
        <w:t xml:space="preserve">　　今年以来，xx人社局全面优化xx营商环境，转变政府职能，提高服务效能，打造快捷、便利、尊商、安商的良好发展环境，推动创业创新工作不断深入，服务地区经济发展。</w:t>
      </w:r>
    </w:p>
    <w:p>
      <w:pPr>
        <w:ind w:left="0" w:right="0" w:firstLine="560"/>
        <w:spacing w:before="450" w:after="450" w:line="312" w:lineRule="auto"/>
      </w:pPr>
      <w:r>
        <w:rPr>
          <w:rFonts w:ascii="宋体" w:hAnsi="宋体" w:eastAsia="宋体" w:cs="宋体"/>
          <w:color w:val="000"/>
          <w:sz w:val="28"/>
          <w:szCs w:val="28"/>
        </w:rPr>
        <w:t xml:space="preserve">　　一、xx人社局优化营商环境的主要创新性做法及突出成效</w:t>
      </w:r>
    </w:p>
    <w:p>
      <w:pPr>
        <w:ind w:left="0" w:right="0" w:firstLine="560"/>
        <w:spacing w:before="450" w:after="450" w:line="312" w:lineRule="auto"/>
      </w:pPr>
      <w:r>
        <w:rPr>
          <w:rFonts w:ascii="宋体" w:hAnsi="宋体" w:eastAsia="宋体" w:cs="宋体"/>
          <w:color w:val="000"/>
          <w:sz w:val="28"/>
          <w:szCs w:val="28"/>
        </w:rPr>
        <w:t xml:space="preserve">　　（一）提升经办服务，提高窗口服务效能。结合工作职能用足用活政策，主动帮助企业度难关、促发展，帮助群众解难题、办实事。对89项权利运行流程进行梳理，精简办事程序，提高办事效率。</w:t>
      </w:r>
    </w:p>
    <w:p>
      <w:pPr>
        <w:ind w:left="0" w:right="0" w:firstLine="560"/>
        <w:spacing w:before="450" w:after="450" w:line="312" w:lineRule="auto"/>
      </w:pPr>
      <w:r>
        <w:rPr>
          <w:rFonts w:ascii="宋体" w:hAnsi="宋体" w:eastAsia="宋体" w:cs="宋体"/>
          <w:color w:val="000"/>
          <w:sz w:val="28"/>
          <w:szCs w:val="28"/>
        </w:rPr>
        <w:t xml:space="preserve">　　（二）创新就业服务，引进急需人才技术。对高校毕业生就业服务工作内容进行细致分类，强化对高效毕业生的就业帮扶；同时对现有、在外的我区高层次人才进行全面摸底调查建档，建立高层次人才专家数据库，立足服务区域经济建设，深度挖掘人才技术项目引进潜力，确保我区用人单位急需的各类高层次人才、技术项目及时引进落地开花结果。据统计，截至5月18日，xx人才队伍总量达到8216人，其中党政人才1389人，专业技术人才2951人，其中初级专业技术人员815人，高中级专业技术人员2136人；企业经营管理人才293人，高技能人才272人，农村实用人才239人（农业局认证在册），社会工作人才</w:t>
      </w:r>
    </w:p>
    <w:p>
      <w:pPr>
        <w:ind w:left="0" w:right="0" w:firstLine="560"/>
        <w:spacing w:before="450" w:after="450" w:line="312" w:lineRule="auto"/>
      </w:pPr>
      <w:r>
        <w:rPr>
          <w:rFonts w:ascii="宋体" w:hAnsi="宋体" w:eastAsia="宋体" w:cs="宋体"/>
          <w:color w:val="000"/>
          <w:sz w:val="28"/>
          <w:szCs w:val="28"/>
        </w:rPr>
        <w:t xml:space="preserve">　　163人。</w:t>
      </w:r>
    </w:p>
    <w:p>
      <w:pPr>
        <w:ind w:left="0" w:right="0" w:firstLine="560"/>
        <w:spacing w:before="450" w:after="450" w:line="312" w:lineRule="auto"/>
      </w:pPr>
      <w:r>
        <w:rPr>
          <w:rFonts w:ascii="宋体" w:hAnsi="宋体" w:eastAsia="宋体" w:cs="宋体"/>
          <w:color w:val="000"/>
          <w:sz w:val="28"/>
          <w:szCs w:val="28"/>
        </w:rPr>
        <w:t xml:space="preserve">　　（三）深入企业宣传，构建劳动用工和谐。结合劳动监察业务工作，在xx范围内广泛开展《劳动法》、《劳动合同法》《社会保险法》等劳动法律法规的宣传工作，分别到崇左火车站等开展劳动保障宣传咨询，散发《劳动保障法律法规读本》、《劳动保障监察知识问答》等劳动保障法律法规和规章政策宣传资料8000余份，拓宽宣传途径，扩大宣传影响力，收到了良好的宣传力度，使劳动者认为自己的合法权益受到侵害时能够明白自己的诉求渠道，妥善处理劳资纠纷和民企矛盾，力争将问题和纠纷化解在企业、化解在基层。</w:t>
      </w:r>
    </w:p>
    <w:p>
      <w:pPr>
        <w:ind w:left="0" w:right="0" w:firstLine="560"/>
        <w:spacing w:before="450" w:after="450" w:line="312" w:lineRule="auto"/>
      </w:pPr>
      <w:r>
        <w:rPr>
          <w:rFonts w:ascii="宋体" w:hAnsi="宋体" w:eastAsia="宋体" w:cs="宋体"/>
          <w:color w:val="000"/>
          <w:sz w:val="28"/>
          <w:szCs w:val="28"/>
        </w:rPr>
        <w:t xml:space="preserve">　　（四）落实创业担保贷款政策，解决创业融资难题。xx人社局不断加大政策。</w:t>
      </w:r>
    </w:p>
    <w:p>
      <w:pPr>
        <w:ind w:left="0" w:right="0" w:firstLine="560"/>
        <w:spacing w:before="450" w:after="450" w:line="312" w:lineRule="auto"/>
      </w:pPr>
      <w:r>
        <w:rPr>
          <w:rFonts w:ascii="宋体" w:hAnsi="宋体" w:eastAsia="宋体" w:cs="宋体"/>
          <w:color w:val="000"/>
          <w:sz w:val="28"/>
          <w:szCs w:val="28"/>
        </w:rPr>
        <w:t xml:space="preserve">　　一是积极推进政务服务“优化提升”工程。进一步优化全市人社行政审批和公共服务事项清单，梳理形成市、县两级“最多跑一次”和“网上办理”事项清单2.0版。在办理流程、申请材料上做“减法”，压缩审批办理时限，202_年底前完成70%政务服务事项“一窗受理”，申报材料减少60%以上，“最多跑一次”比例达到90%以上。</w:t>
      </w:r>
    </w:p>
    <w:p>
      <w:pPr>
        <w:ind w:left="0" w:right="0" w:firstLine="560"/>
        <w:spacing w:before="450" w:after="450" w:line="312" w:lineRule="auto"/>
      </w:pPr>
      <w:r>
        <w:rPr>
          <w:rFonts w:ascii="宋体" w:hAnsi="宋体" w:eastAsia="宋体" w:cs="宋体"/>
          <w:color w:val="000"/>
          <w:sz w:val="28"/>
          <w:szCs w:val="28"/>
        </w:rPr>
        <w:t xml:space="preserve">　　二是主动开展“减证便民”行动。深入贯彻党中央、国务院关于减证便民、优化服务的决策部署，按照“六个一律”原则，取消人社领域73项证明事项，全面清理各项烦扰企业群众的“奇葩证明”、循环证明、重复证明，并对外公示发布。</w:t>
      </w:r>
    </w:p>
    <w:p>
      <w:pPr>
        <w:ind w:left="0" w:right="0" w:firstLine="560"/>
        <w:spacing w:before="450" w:after="450" w:line="312" w:lineRule="auto"/>
      </w:pPr>
      <w:r>
        <w:rPr>
          <w:rFonts w:ascii="宋体" w:hAnsi="宋体" w:eastAsia="宋体" w:cs="宋体"/>
          <w:color w:val="000"/>
          <w:sz w:val="28"/>
          <w:szCs w:val="28"/>
        </w:rPr>
        <w:t xml:space="preserve">　　三是严格执行“减税降费”政策。落实国家降低养老保险费率和调整缴费基数政策，按规定执行失业保险、工伤保险阶段性降费率政策，降低企业参保缴费成本，稳定社会预期，提振市场信心。</w:t>
      </w:r>
    </w:p>
    <w:p>
      <w:pPr>
        <w:ind w:left="0" w:right="0" w:firstLine="560"/>
        <w:spacing w:before="450" w:after="450" w:line="312" w:lineRule="auto"/>
      </w:pPr>
      <w:r>
        <w:rPr>
          <w:rFonts w:ascii="宋体" w:hAnsi="宋体" w:eastAsia="宋体" w:cs="宋体"/>
          <w:color w:val="000"/>
          <w:sz w:val="28"/>
          <w:szCs w:val="28"/>
        </w:rPr>
        <w:t xml:space="preserve">　　四是大力实施援企稳岗“护航行动”。深入落实稳就业15条措施、稳岗补贴政策，支持企业降本增效稳定就业岗位。进一步发挥失业保险助力企业脱困发展、减少失业、稳定就业作用。</w:t>
      </w:r>
    </w:p>
    <w:p>
      <w:pPr>
        <w:ind w:left="0" w:right="0" w:firstLine="560"/>
        <w:spacing w:before="450" w:after="450" w:line="312" w:lineRule="auto"/>
      </w:pPr>
      <w:r>
        <w:rPr>
          <w:rFonts w:ascii="宋体" w:hAnsi="宋体" w:eastAsia="宋体" w:cs="宋体"/>
          <w:color w:val="000"/>
          <w:sz w:val="28"/>
          <w:szCs w:val="28"/>
        </w:rPr>
        <w:t xml:space="preserve">　　五是聚力开展技能提升“展翅行动”。紧紧围绕“6+2”新型工业、五大生态康养旅游产业、现代服务业、“6+7”现代特色农业技能人才需要，大力开展订单、定向、定岗培训。积极推行企业新型学徒制，大力实施“千人家政服务品牌、千人网络创业、千名致富带头人”培训计划，推进青年劳动者技能和劳务品牌培训。</w:t>
      </w:r>
    </w:p>
    <w:p>
      <w:pPr>
        <w:ind w:left="0" w:right="0" w:firstLine="560"/>
        <w:spacing w:before="450" w:after="450" w:line="312" w:lineRule="auto"/>
      </w:pPr>
      <w:r>
        <w:rPr>
          <w:rFonts w:ascii="宋体" w:hAnsi="宋体" w:eastAsia="宋体" w:cs="宋体"/>
          <w:color w:val="000"/>
          <w:sz w:val="28"/>
          <w:szCs w:val="28"/>
        </w:rPr>
        <w:t xml:space="preserve">　　六是深入推进社保“综合柜员制”。深化社银合作，规范社会保险经办综合柜员制建设，整合优化失业保险经办服务工作，深入推进就业失业登记、社会保险登记和劳动用工备案三项业务统一登记，扩展综合柜员制经办服务内容，促进业务前移、业务下延，全面提升经办服务水平。</w:t>
      </w:r>
    </w:p>
    <w:p>
      <w:pPr>
        <w:ind w:left="0" w:right="0" w:firstLine="560"/>
        <w:spacing w:before="450" w:after="450" w:line="312" w:lineRule="auto"/>
      </w:pPr>
      <w:r>
        <w:rPr>
          <w:rFonts w:ascii="宋体" w:hAnsi="宋体" w:eastAsia="宋体" w:cs="宋体"/>
          <w:color w:val="000"/>
          <w:sz w:val="28"/>
          <w:szCs w:val="28"/>
        </w:rPr>
        <w:t xml:space="preserve">　　延伸经办窗口，构建营商体系。为解决过去逢申报期出现的排队等候时间长、办事人员嘈杂等问题，该局推广应用了网上申报业务，参保单位通过</w:t>
      </w:r>
    </w:p>
    <w:p>
      <w:pPr>
        <w:ind w:left="0" w:right="0" w:firstLine="560"/>
        <w:spacing w:before="450" w:after="450" w:line="312" w:lineRule="auto"/>
      </w:pPr>
      <w:r>
        <w:rPr>
          <w:rFonts w:ascii="宋体" w:hAnsi="宋体" w:eastAsia="宋体" w:cs="宋体"/>
          <w:color w:val="000"/>
          <w:sz w:val="28"/>
          <w:szCs w:val="28"/>
        </w:rPr>
        <w:t xml:space="preserve">　　CA自行登录系统，就可以随时进行人员和基数变化处理、非关键信息变更、查询参保信息以及进行网上申报、审核、预约、打印等业务，全市2311家参保企业实现了业务办理“少跑腿”。同时，该局在河北省首家推行了城乡居民基本养老保险“农信e缴费”业务，群众只需关注迁安联社微信公众号，输入个人信息，查询缴费订单，确认无误后直接输入银行卡号、身份证号和平台发送的短信验证码，即可完成缴费。</w:t>
      </w:r>
    </w:p>
    <w:p>
      <w:pPr>
        <w:ind w:left="0" w:right="0" w:firstLine="560"/>
        <w:spacing w:before="450" w:after="450" w:line="312" w:lineRule="auto"/>
      </w:pPr>
      <w:r>
        <w:rPr>
          <w:rFonts w:ascii="宋体" w:hAnsi="宋体" w:eastAsia="宋体" w:cs="宋体"/>
          <w:color w:val="000"/>
          <w:sz w:val="28"/>
          <w:szCs w:val="28"/>
        </w:rPr>
        <w:t xml:space="preserve">　　精简业务流程，提升营商效能。该局积极推行“三个不用”和“三项服务”。“三个不用”是：异地业务办理“不用跑”。在社保关系异地转移业务中，实行专人办理，参保人在唐山市范围内转移的，可在本市直接办理转入手续，无需去原转出地办理转出手续。证明材料“不用交”。全面梳理并取消了社会保险登记、城乡居民养老保险死亡注销、工伤保险等业务办理中需提供的证明材料，解决了堵点问题。表格信息“不用填”。凡是参保人员已经填写过的、其他人社窗口填过的、社保卡内有记载的，不再要求群众再次填报。“三项服务”是：延时服务。下班时间已到，服务对象尚未办理完毕相关事项或仍有服务对象前来办事的，相关工作人员推迟下班时间直至为服务对象办结完业务。预约服务。服务对象因业务急需可以与局内各科室、服务窗口事先约定时间在节假日或双休日办理业务。上门服务。应服务对象申请或有其他特殊原因，需经办人员上门提供服务的，经办人员可以上门服务。</w:t>
      </w:r>
    </w:p>
    <w:p>
      <w:pPr>
        <w:ind w:left="0" w:right="0" w:firstLine="560"/>
        <w:spacing w:before="450" w:after="450" w:line="312" w:lineRule="auto"/>
      </w:pPr>
      <w:r>
        <w:rPr>
          <w:rFonts w:ascii="宋体" w:hAnsi="宋体" w:eastAsia="宋体" w:cs="宋体"/>
          <w:color w:val="000"/>
          <w:sz w:val="28"/>
          <w:szCs w:val="28"/>
        </w:rPr>
        <w:t xml:space="preserve">　　夯实扩面征缴，稳固营商基础。由于经济形势和去产能政策影响，我市部分企业欠缴社会保险费严重。市人社局迎难而上，积极应对，采取四项举措，力促社会保险扩面征缴全面提质。一是推进落实全民参保计划，以“多证合一”制度实施为契机，做好小微企业的参保登记，实施精准扩面。二是依法核定缴费基数，加强督导，杜绝漏报、瞒报、少报行为，落实《河北省社会保险基金安全监督管理约谈规定(试行)》，提高征缴率。三是做好欠费清缴工作，开展欠费企业缴费能力专项稽核，对经认定有部分缴费能力的，逐户制订清欠计划，督促欠费企业尽快补缴到位。四是深入开展政策宣传，抽调业务骨干，深入到企业面对面宣传和解答社会保险政策、业务经办流程以及职工关注的热点问题，参保单位和职工的社会保险政策知晓率和参保意识明显提升。202_年，我市企业职工养老保险新增参保14400人，完成唐山市局下达目标的225.4%，企业职工基本养老保险、失业保险、工伤保险征缴也全部超额完成唐山市局下达的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2025-03-29T23:30:58+08:00</dcterms:created>
  <dcterms:modified xsi:type="dcterms:W3CDTF">2025-03-29T23:30:58+08:00</dcterms:modified>
</cp:coreProperties>
</file>

<file path=docProps/custom.xml><?xml version="1.0" encoding="utf-8"?>
<Properties xmlns="http://schemas.openxmlformats.org/officeDocument/2006/custom-properties" xmlns:vt="http://schemas.openxmlformats.org/officeDocument/2006/docPropsVTypes"/>
</file>