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慢病防控工作总结_2023年慢性病综合防控工作总结报告3篇</w:t>
      </w:r>
      <w:bookmarkEnd w:id="1"/>
    </w:p>
    <w:p>
      <w:pPr>
        <w:jc w:val="center"/>
        <w:spacing w:before="0" w:after="450"/>
      </w:pPr>
      <w:r>
        <w:rPr>
          <w:rFonts w:ascii="Arial" w:hAnsi="Arial" w:eastAsia="Arial" w:cs="Arial"/>
          <w:color w:val="999999"/>
          <w:sz w:val="20"/>
          <w:szCs w:val="20"/>
        </w:rPr>
        <w:t xml:space="preserve">来源：网络  作者：玄霄绝艳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今天为大家精心准备了慢...</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今天为大家精心准备了慢病防控工作总结_2023年慢性病综合防控工作总结报告，希望对大家有所帮助![_TAG_h2]　　慢病防控工作总结_2023年慢性病综合防控工作总结报告</w:t>
      </w:r>
    </w:p>
    <w:p>
      <w:pPr>
        <w:ind w:left="0" w:right="0" w:firstLine="560"/>
        <w:spacing w:before="450" w:after="450" w:line="312" w:lineRule="auto"/>
      </w:pPr>
      <w:r>
        <w:rPr>
          <w:rFonts w:ascii="宋体" w:hAnsi="宋体" w:eastAsia="宋体" w:cs="宋体"/>
          <w:color w:val="000"/>
          <w:sz w:val="28"/>
          <w:szCs w:val="28"/>
        </w:rPr>
        <w:t xml:space="preserve">　　202_年我县慢性病综合防控工作在县卫计局的正确领导下，在市疾控中心的精心指导下，依据国家省市有关工作规范要求，依托县镇村三级疾病防控体系,以基本公共卫生项目为抓手，完善慢性病管理长效机制，不断创新工作方式方法，科学有效地开展了慢性病监测工作，广泛宣传慢性病防控知识，积极实施高危人群发现和行为干预，倡导全民健康生活方式，规范实施了高血压、糖尿病等重点患者管理工作，落实了疾病预防控制“八大行动”慢性病防治工作。现将全年我县慢性病综合防治工作总结如下:</w:t>
      </w:r>
    </w:p>
    <w:p>
      <w:pPr>
        <w:ind w:left="0" w:right="0" w:firstLine="560"/>
        <w:spacing w:before="450" w:after="450" w:line="312" w:lineRule="auto"/>
      </w:pPr>
      <w:r>
        <w:rPr>
          <w:rFonts w:ascii="宋体" w:hAnsi="宋体" w:eastAsia="宋体" w:cs="宋体"/>
          <w:color w:val="000"/>
          <w:sz w:val="28"/>
          <w:szCs w:val="28"/>
        </w:rPr>
        <w:t xml:space="preserve">　　一、政府牵头，多部门合作，高质量通过慢性病综合防控示范县复审工作。</w:t>
      </w:r>
    </w:p>
    <w:p>
      <w:pPr>
        <w:ind w:left="0" w:right="0" w:firstLine="560"/>
        <w:spacing w:before="450" w:after="450" w:line="312" w:lineRule="auto"/>
      </w:pPr>
      <w:r>
        <w:rPr>
          <w:rFonts w:ascii="宋体" w:hAnsi="宋体" w:eastAsia="宋体" w:cs="宋体"/>
          <w:color w:val="000"/>
          <w:sz w:val="28"/>
          <w:szCs w:val="28"/>
        </w:rPr>
        <w:t xml:space="preserve">　　一是县政府把慢性病综合防控工作作为惠及民生的系统工程来抓，县慢性病综合防控领导小组办公室根据人员变动，及时更新了以县委副书记、县政府县长任组长，常务副县长、主管副县长任副组长，宣传部、发改局、卫计局、财政局、教体局等单位负责人为成员的慢病综合防控工作领导小组，政府办印发了《202_年慢性病综合防控工作复审方案》等一系列文件。二是县考核办分解下达了202_年国家慢性病综合防控示范县复审工作目标任务，县政府、各镇、各部门签订了202_年度慢性病综合防控工作目标责任书。各部门坚持“把健康融入所有政策”方针，依托本单位实际制定了控烟、减盐、降低有害饮酒、控油、控制体重和全民健身等相关政策制度。三是县卫计局根据全县各医疗卫生机构实际情况，统筹安排县人民医院、中医医院、妇幼保健院，划片包抓各镇卫生院慢性病业务培训。县疾控中心作为全县慢性病综合防控业务指导单位，在自身专业技术人员紧张的情况下，调配3名业务骨干专职从事慢性病防控工作。四是示范县巩固提升不断加强，全县迎检慢性病示范县复审工作，经过不懈努力，我县被重新确认为国家级慢性病综合防控示范县，在巩固国家慢性病综合防控示范县建设成果、完善体系机制、发挥示范引领作用等方面成效显著，工作成绩突出。我县被国家卫健委命名为十佳慢性病综合防控示范县，并作为中西部唯一县区在上海举办的慢性病综合防控工作推进会上做经验交流发言。</w:t>
      </w:r>
    </w:p>
    <w:p>
      <w:pPr>
        <w:ind w:left="0" w:right="0" w:firstLine="560"/>
        <w:spacing w:before="450" w:after="450" w:line="312" w:lineRule="auto"/>
      </w:pPr>
      <w:r>
        <w:rPr>
          <w:rFonts w:ascii="宋体" w:hAnsi="宋体" w:eastAsia="宋体" w:cs="宋体"/>
          <w:color w:val="000"/>
          <w:sz w:val="28"/>
          <w:szCs w:val="28"/>
        </w:rPr>
        <w:t xml:space="preserve">　　二、镇府倡导，全民参与，全民健康生活方式行动深入人心。</w:t>
      </w:r>
    </w:p>
    <w:p>
      <w:pPr>
        <w:ind w:left="0" w:right="0" w:firstLine="560"/>
        <w:spacing w:before="450" w:after="450" w:line="312" w:lineRule="auto"/>
      </w:pPr>
      <w:r>
        <w:rPr>
          <w:rFonts w:ascii="宋体" w:hAnsi="宋体" w:eastAsia="宋体" w:cs="宋体"/>
          <w:color w:val="000"/>
          <w:sz w:val="28"/>
          <w:szCs w:val="28"/>
        </w:rPr>
        <w:t xml:space="preserve">　　一是全县机关、企事业单位积极筹建职工健身活动场所，购置活动器材。认真落实工间操健身制度，使干部职工每天运动时间均超过20分钟。先后组织举办了职业男篮对抗赛、中国乒乓球俱乐部超级联赛、环湖健步行，及全县庆五一职工工间操大赛等赛事共11次，全民健身浓厚氛围。二是全面实施以“合理膳食、平衡营养”宣传活动以来，有关部门组织联合行动，开展专项检查，积极推广营养标签，大力宣传平衡膳食、适量运动、戒烟限酒，减油限盐等健康生活方式行动10余场次。三是全县控烟活动氛围浓厚。坚持控烟工作周巡查、常宣传制度，全县共建成无烟单位43个，全县无烟单位覆盖率为100%。四是我县今年成功创建为省级全民健身示范县，特别在政府履职、活动开展、设施建设、赛事活动、健康指导等方面起到了示范引领带动作用。今年健康创建活动扎实开展，新创建健康学校2所，健康村5个。</w:t>
      </w:r>
    </w:p>
    <w:p>
      <w:pPr>
        <w:ind w:left="0" w:right="0" w:firstLine="560"/>
        <w:spacing w:before="450" w:after="450" w:line="312" w:lineRule="auto"/>
      </w:pPr>
      <w:r>
        <w:rPr>
          <w:rFonts w:ascii="宋体" w:hAnsi="宋体" w:eastAsia="宋体" w:cs="宋体"/>
          <w:color w:val="000"/>
          <w:sz w:val="28"/>
          <w:szCs w:val="28"/>
        </w:rPr>
        <w:t xml:space="preserve">　　三、加强培训，细化考核，慢性病防控工作规范化运行。</w:t>
      </w:r>
    </w:p>
    <w:p>
      <w:pPr>
        <w:ind w:left="0" w:right="0" w:firstLine="560"/>
        <w:spacing w:before="450" w:after="450" w:line="312" w:lineRule="auto"/>
      </w:pPr>
      <w:r>
        <w:rPr>
          <w:rFonts w:ascii="宋体" w:hAnsi="宋体" w:eastAsia="宋体" w:cs="宋体"/>
          <w:color w:val="000"/>
          <w:sz w:val="28"/>
          <w:szCs w:val="28"/>
        </w:rPr>
        <w:t xml:space="preserve">　　一是强化目标责任制管理。中心结合工作实际，按照注重细节、业务量化、便于管理的原则，签订了慢性病综合管理为主要内容的基本公卫项目管理目标责任书，由县局与各医疗卫生单位签订。把慢性病作为疾控工作的重要组成部分，占有很大比重。二是加大人员培训力度。中心全年共开展慢性病防控工作专题培训8次，培训人员480人次。特别是以国家基层高血压防治管理指南培训为主题，举办了全县基层专干及乡医知识培训会，全年共开展慢性病综合防控示范区新指标、国家公共卫生项目规范(第三版)及四大监测工作为内容的慢性病专题培训会4场次，培训工作人员120人次，促进了我县县镇村三级疾控人员业务水平的进一步提高，三是督促县级医疗机构(县医院、中医院、妇保院)对镇慢性病管理工作人员进行分片技术培训两次，促进了全县慢性病防控知识的交流，全面提高了基层卫生医疗机构对慢性病患者的健康指导能力。四是考核采取季度考核与重点督导相结合的考核模式，共开展重点督导6次，按季度对各单位工作完成情况进行考核，并严格按照工作量兑现公卫经费,对督导和考核中发现的问题，提出整改时限，限期督促整改。五是组织人员修订了《千阳县基本公共卫生精细化管理方案》和《千阳县疾控工作指南》，提高和规范了全县慢病工作人员的业务技能。</w:t>
      </w:r>
    </w:p>
    <w:p>
      <w:pPr>
        <w:ind w:left="0" w:right="0" w:firstLine="560"/>
        <w:spacing w:before="450" w:after="450" w:line="312" w:lineRule="auto"/>
      </w:pPr>
      <w:r>
        <w:rPr>
          <w:rFonts w:ascii="宋体" w:hAnsi="宋体" w:eastAsia="宋体" w:cs="宋体"/>
          <w:color w:val="000"/>
          <w:sz w:val="28"/>
          <w:szCs w:val="28"/>
        </w:rPr>
        <w:t xml:space="preserve">　　四、立足实际、形式多样，健康教育工作成效显著。</w:t>
      </w:r>
    </w:p>
    <w:p>
      <w:pPr>
        <w:ind w:left="0" w:right="0" w:firstLine="560"/>
        <w:spacing w:before="450" w:after="450" w:line="312" w:lineRule="auto"/>
      </w:pPr>
      <w:r>
        <w:rPr>
          <w:rFonts w:ascii="宋体" w:hAnsi="宋体" w:eastAsia="宋体" w:cs="宋体"/>
          <w:color w:val="000"/>
          <w:sz w:val="28"/>
          <w:szCs w:val="28"/>
        </w:rPr>
        <w:t xml:space="preserve">　　一是我县采取电视、广播、手机短信、宣传栏、知识讲座和慢性病主题健康宣传日设点宣传等多种形式，进行全方位、多角度、广覆盖的慢性病防控知识宣传教育，依托农村庙会、集市等机会，结合法定节假日城区主要公共休闲场所人流量大的特点，组织人员采用设置展板、发放宣传资料、播放音像资料、免费检测健康指标、接受群众咨询等形式，进行设点宣传，形成常态化健康教育机制。二是慢性病防治技术人员深入学校，对全县所有中小学、托幼机构的保健老师进行了健康教育知识培训，对学校的健康教育覆盖率、幼儿园健康讲座覆盖率、小学儿童龋齿填充率、符合适应症儿童窝沟封闭率等提出了明确要求。三是慢性病防控与精准扶贫工作有机结合，制作了居民健康素养66条等内容的健康知识手册202_本，发放到每个贫困户手中，努力遏制因慢性病返贫现象的发生。制作慢性病防治知识为主要内容的国家公共卫生项目宣传版面20余个，对深度贫困村(段家湾村、上店村、坪上村、白村寺村)主要进行慢性病防控知识宣传。四是据统计，202_年全县慢性病综合防控知识大型户外广告牌共设置6块、设置宣传栏134个、更换内容430期、悬挂条幅200余条、印制宣传单80000余张、张贴宣传画6000余张、发放知识手册5000本、播放音像资料6000余小时、设点宣传100余场次。全县医疗卫生单位利用健康教育宣传阵地，开展了富有成效的宣传活动，提高了全县人民群众的慢性病知识知晓率和健康行为形成率。</w:t>
      </w:r>
    </w:p>
    <w:p>
      <w:pPr>
        <w:ind w:left="0" w:right="0" w:firstLine="560"/>
        <w:spacing w:before="450" w:after="450" w:line="312" w:lineRule="auto"/>
      </w:pPr>
      <w:r>
        <w:rPr>
          <w:rFonts w:ascii="宋体" w:hAnsi="宋体" w:eastAsia="宋体" w:cs="宋体"/>
          <w:color w:val="000"/>
          <w:sz w:val="28"/>
          <w:szCs w:val="28"/>
        </w:rPr>
        <w:t xml:space="preserve">　　五、扎实筛查，早期干预，高危人群干预初见成效。</w:t>
      </w:r>
    </w:p>
    <w:p>
      <w:pPr>
        <w:ind w:left="0" w:right="0" w:firstLine="560"/>
        <w:spacing w:before="450" w:after="450" w:line="312" w:lineRule="auto"/>
      </w:pPr>
      <w:r>
        <w:rPr>
          <w:rFonts w:ascii="宋体" w:hAnsi="宋体" w:eastAsia="宋体" w:cs="宋体"/>
          <w:color w:val="000"/>
          <w:sz w:val="28"/>
          <w:szCs w:val="28"/>
        </w:rPr>
        <w:t xml:space="preserve">　　一是各医疗单位严格落实35岁以上人群首诊测血压制度、各单位在门诊大厅全部建立了健康指标自助检测点，开展高危人群筛查，对筛查出的高危人群和患者分类登记，根据不同人群建立健康档案，及早发现慢性病高危人群和患者，做到早发现、早干预、早管理。二是积极落实干预措施，坚持关口前移、重心下沉的工作原则，全面落实干预措施。</w:t>
      </w:r>
    </w:p>
    <w:p>
      <w:pPr>
        <w:ind w:left="0" w:right="0" w:firstLine="560"/>
        <w:spacing w:before="450" w:after="450" w:line="312" w:lineRule="auto"/>
      </w:pPr>
      <w:r>
        <w:rPr>
          <w:rFonts w:ascii="宋体" w:hAnsi="宋体" w:eastAsia="宋体" w:cs="宋体"/>
          <w:color w:val="000"/>
          <w:sz w:val="28"/>
          <w:szCs w:val="28"/>
        </w:rPr>
        <w:t xml:space="preserve">　　今年全县288个机关、企事业单位共4655人进行了全面健康体检。对查出的慢性病高危人群开展了多种形式的干预活动，患者全部落实了责任医护人员，给予规范化管理。</w:t>
      </w:r>
    </w:p>
    <w:p>
      <w:pPr>
        <w:ind w:left="0" w:right="0" w:firstLine="560"/>
        <w:spacing w:before="450" w:after="450" w:line="312" w:lineRule="auto"/>
      </w:pPr>
      <w:r>
        <w:rPr>
          <w:rFonts w:ascii="宋体" w:hAnsi="宋体" w:eastAsia="宋体" w:cs="宋体"/>
          <w:color w:val="000"/>
          <w:sz w:val="28"/>
          <w:szCs w:val="28"/>
        </w:rPr>
        <w:t xml:space="preserve">　　六、积极探索，认真工作，慢性病监测数据质量不断提升。</w:t>
      </w:r>
    </w:p>
    <w:p>
      <w:pPr>
        <w:ind w:left="0" w:right="0" w:firstLine="560"/>
        <w:spacing w:before="450" w:after="450" w:line="312" w:lineRule="auto"/>
      </w:pPr>
      <w:r>
        <w:rPr>
          <w:rFonts w:ascii="宋体" w:hAnsi="宋体" w:eastAsia="宋体" w:cs="宋体"/>
          <w:color w:val="000"/>
          <w:sz w:val="28"/>
          <w:szCs w:val="28"/>
        </w:rPr>
        <w:t xml:space="preserve">　　一是截止12月底，全县共报告死亡个案881例，估算年粗死亡率7‰，报告及时率97%，审核率100%，多死因链填写完整率100%。报告肿瘤发病367例，肿瘤发病率292/10万，定期开展死亡及肿瘤漏报病例的补报工作。二是按照省市统一安排，于今年1月份将202_年全县发病死亡肿瘤数据上报省疾控中心，并在4月份对202_年发病和死亡的肿瘤数据进行在整理后上报国家肿瘤数据库。按照要求开展了心脑血管事件报告工作，全年共上报心脑血管事件4058例。三是监测点工作规范开展。县人民医院、南寨中心卫生院、柿沟卫生院坚持每月上报慢性病报告卡、月报表、死亡报告卡，中心汇总后上报到市中心。经统计全年共登记管理高血压1035例、糖尿病262例、脑卒中249例、冠心病541例、恶性肿瘤367例。</w:t>
      </w:r>
    </w:p>
    <w:p>
      <w:pPr>
        <w:ind w:left="0" w:right="0" w:firstLine="560"/>
        <w:spacing w:before="450" w:after="450" w:line="312" w:lineRule="auto"/>
      </w:pPr>
      <w:r>
        <w:rPr>
          <w:rFonts w:ascii="宋体" w:hAnsi="宋体" w:eastAsia="宋体" w:cs="宋体"/>
          <w:color w:val="000"/>
          <w:sz w:val="28"/>
          <w:szCs w:val="28"/>
        </w:rPr>
        <w:t xml:space="preserve">　　七、明确要求，细化服务，国家基本公共卫生项目服务不断加强。</w:t>
      </w:r>
    </w:p>
    <w:p>
      <w:pPr>
        <w:ind w:left="0" w:right="0" w:firstLine="560"/>
        <w:spacing w:before="450" w:after="450" w:line="312" w:lineRule="auto"/>
      </w:pPr>
      <w:r>
        <w:rPr>
          <w:rFonts w:ascii="宋体" w:hAnsi="宋体" w:eastAsia="宋体" w:cs="宋体"/>
          <w:color w:val="000"/>
          <w:sz w:val="28"/>
          <w:szCs w:val="28"/>
        </w:rPr>
        <w:t xml:space="preserve">　　一是扎实开展了国家基本公共卫生慢性病服务项目服务管理工作，加强高血压、糖尿病患者规范管理。完善了慢性病患者发现、筛查、登记、管理工作制度，坚持每月更新辖区高血压、糖尿病发病、患病、死亡数据。每季度开展一次面对面随访，每年体检1次。并将所有在管高血压、糖尿病患者录入区域公共卫生信息平台，进行纸质档案和系统平台双管理，实现了慢性病患者管理信息化。二是大力推进患者自我管理，全县建立患者自我管理小组101个，均达到了由专业人员提供慢性病专业指导，指导患者进行自我治疗、康复管理，取得了良好的效果。三是结合实施基本公共卫生服务均等化项目，充分发挥县、镇、村三级卫生服务网络优势，推出了以“医疗服务、公共卫生服务、重点人群跟踪服务、提供健康评估和开展健康教育”为主要内容的“镇村医生签约式服务”活动，把慢性病服务管理作为主要内容。通过健康建档，对全县高血压病、糖尿病等慢性病患者进行详细记载，上门服务，定期随访，指导用药，使慢性病患者管理更加规范。</w:t>
      </w:r>
    </w:p>
    <w:p>
      <w:pPr>
        <w:ind w:left="0" w:right="0" w:firstLine="560"/>
        <w:spacing w:before="450" w:after="450" w:line="312" w:lineRule="auto"/>
      </w:pPr>
      <w:r>
        <w:rPr>
          <w:rFonts w:ascii="黑体" w:hAnsi="黑体" w:eastAsia="黑体" w:cs="黑体"/>
          <w:color w:val="000000"/>
          <w:sz w:val="36"/>
          <w:szCs w:val="36"/>
          <w:b w:val="1"/>
          <w:bCs w:val="1"/>
        </w:rPr>
        <w:t xml:space="preserve">　　慢病防控工作总结_2023年慢性病综合防控工作总结报告</w:t>
      </w:r>
    </w:p>
    <w:p>
      <w:pPr>
        <w:ind w:left="0" w:right="0" w:firstLine="560"/>
        <w:spacing w:before="450" w:after="450" w:line="312" w:lineRule="auto"/>
      </w:pPr>
      <w:r>
        <w:rPr>
          <w:rFonts w:ascii="宋体" w:hAnsi="宋体" w:eastAsia="宋体" w:cs="宋体"/>
          <w:color w:val="000"/>
          <w:sz w:val="28"/>
          <w:szCs w:val="28"/>
        </w:rPr>
        <w:t xml:space="preserve">　　合我市实际的慢病防治模式和成功经验，我市以公共卫生均等化项目为依托，以加强慢病基础信息收集、规范重点慢病综合、完善慢病检测和行为危险因素干预、丰富健康教育手段等一系列措施，慢病防治工作取得积极成效。</w:t>
      </w:r>
    </w:p>
    <w:p>
      <w:pPr>
        <w:ind w:left="0" w:right="0" w:firstLine="560"/>
        <w:spacing w:before="450" w:after="450" w:line="312" w:lineRule="auto"/>
      </w:pPr>
      <w:r>
        <w:rPr>
          <w:rFonts w:ascii="宋体" w:hAnsi="宋体" w:eastAsia="宋体" w:cs="宋体"/>
          <w:color w:val="000"/>
          <w:sz w:val="28"/>
          <w:szCs w:val="28"/>
        </w:rPr>
        <w:t xml:space="preserve">　　一、 指导辖区建立健全居民健康档案和慢病专病档案，</w:t>
      </w:r>
    </w:p>
    <w:p>
      <w:pPr>
        <w:ind w:left="0" w:right="0" w:firstLine="560"/>
        <w:spacing w:before="450" w:after="450" w:line="312" w:lineRule="auto"/>
      </w:pPr>
      <w:r>
        <w:rPr>
          <w:rFonts w:ascii="宋体" w:hAnsi="宋体" w:eastAsia="宋体" w:cs="宋体"/>
          <w:color w:val="000"/>
          <w:sz w:val="28"/>
          <w:szCs w:val="28"/>
        </w:rPr>
        <w:t xml:space="preserve">　　全面做好慢病基础信息收集和利用工作。</w:t>
      </w:r>
    </w:p>
    <w:p>
      <w:pPr>
        <w:ind w:left="0" w:right="0" w:firstLine="560"/>
        <w:spacing w:before="450" w:after="450" w:line="312" w:lineRule="auto"/>
      </w:pPr>
      <w:r>
        <w:rPr>
          <w:rFonts w:ascii="宋体" w:hAnsi="宋体" w:eastAsia="宋体" w:cs="宋体"/>
          <w:color w:val="000"/>
          <w:sz w:val="28"/>
          <w:szCs w:val="28"/>
        </w:rPr>
        <w:t xml:space="preserve">　　指导社区卫生服务中心主动出击，在人群密集场所设置体检站，结合农村合作医疗保险健康查体、职工查体、学生查体等查体工作的开展，建立和完善居民家庭档案和个人健康档案。对辖区内高血压、糖尿病患者建立专病档案，并根据实际工作的开展情况，及时更新档案，居民健康档案建档率、慢病建档率逐年提高。为政府制定慢病防治工作计划、措施，进行卫生决策提供科学依据。</w:t>
      </w:r>
    </w:p>
    <w:p>
      <w:pPr>
        <w:ind w:left="0" w:right="0" w:firstLine="560"/>
        <w:spacing w:before="450" w:after="450" w:line="312" w:lineRule="auto"/>
      </w:pPr>
      <w:r>
        <w:rPr>
          <w:rFonts w:ascii="宋体" w:hAnsi="宋体" w:eastAsia="宋体" w:cs="宋体"/>
          <w:color w:val="000"/>
          <w:sz w:val="28"/>
          <w:szCs w:val="28"/>
        </w:rPr>
        <w:t xml:space="preserve">　　二、规范重点慢病综合管理工作，在疾病管理上下工夫。</w:t>
      </w:r>
    </w:p>
    <w:p>
      <w:pPr>
        <w:ind w:left="0" w:right="0" w:firstLine="560"/>
        <w:spacing w:before="450" w:after="450" w:line="312" w:lineRule="auto"/>
      </w:pPr>
      <w:r>
        <w:rPr>
          <w:rFonts w:ascii="宋体" w:hAnsi="宋体" w:eastAsia="宋体" w:cs="宋体"/>
          <w:color w:val="000"/>
          <w:sz w:val="28"/>
          <w:szCs w:val="28"/>
        </w:rPr>
        <w:t xml:space="preserve">　　慢性病管理上水平。</w:t>
      </w:r>
    </w:p>
    <w:p>
      <w:pPr>
        <w:ind w:left="0" w:right="0" w:firstLine="560"/>
        <w:spacing w:before="450" w:after="450" w:line="312" w:lineRule="auto"/>
      </w:pPr>
      <w:r>
        <w:rPr>
          <w:rFonts w:ascii="宋体" w:hAnsi="宋体" w:eastAsia="宋体" w:cs="宋体"/>
          <w:color w:val="000"/>
          <w:sz w:val="28"/>
          <w:szCs w:val="28"/>
        </w:rPr>
        <w:t xml:space="preserve">　　根据我市实际，中心调整充实了慢病防治队伍，专门成立了慢性非传染性疾病防制科，积极指导两区成立相应机构，各乡镇也充实了人员，年初及早召开了由各区分管主任、慢病科长、各乡镇卫生院分管院长、慢病科室负责人参加的全市慢病防治工作座谈会，明确了工作目标，建立了市、区、乡镇(社区)三级慢病防控网络。通过加强管理能力和业务能力两个层面的培训力度来提高管理队伍的服务能力和水平。为规范慢性病人管理工作，制定下发了《莱芜市高血压防治工作方案》、《莱芜市糖尿病防治工作方案》，积极督导落实好35岁首诊测血压制度，利用各种体检工作机会和组织专业人员深入社区免费筛查等多种形式，及时发现血压和血糖异常的人员进行登记和复诊，指导社区卫生服务中心对确诊慢病患者开展定期随访，进行规范管理，慢病规范管理率、慢病控制率均达到国家要求目标。积极指导各区开展脑卒中、冠心病、肿瘤检测管理工作。</w:t>
      </w:r>
    </w:p>
    <w:p>
      <w:pPr>
        <w:ind w:left="0" w:right="0" w:firstLine="560"/>
        <w:spacing w:before="450" w:after="450" w:line="312" w:lineRule="auto"/>
      </w:pPr>
      <w:r>
        <w:rPr>
          <w:rFonts w:ascii="宋体" w:hAnsi="宋体" w:eastAsia="宋体" w:cs="宋体"/>
          <w:color w:val="000"/>
          <w:sz w:val="28"/>
          <w:szCs w:val="28"/>
        </w:rPr>
        <w:t xml:space="preserve">　　二、 完善慢病检测工作，丰富健康教育手段，强化行为</w:t>
      </w:r>
    </w:p>
    <w:p>
      <w:pPr>
        <w:ind w:left="0" w:right="0" w:firstLine="560"/>
        <w:spacing w:before="450" w:after="450" w:line="312" w:lineRule="auto"/>
      </w:pPr>
      <w:r>
        <w:rPr>
          <w:rFonts w:ascii="宋体" w:hAnsi="宋体" w:eastAsia="宋体" w:cs="宋体"/>
          <w:color w:val="000"/>
          <w:sz w:val="28"/>
          <w:szCs w:val="28"/>
        </w:rPr>
        <w:t xml:space="preserve">　　危险因素干预工作。</w:t>
      </w:r>
    </w:p>
    <w:p>
      <w:pPr>
        <w:ind w:left="0" w:right="0" w:firstLine="560"/>
        <w:spacing w:before="450" w:after="450" w:line="312" w:lineRule="auto"/>
      </w:pPr>
      <w:r>
        <w:rPr>
          <w:rFonts w:ascii="宋体" w:hAnsi="宋体" w:eastAsia="宋体" w:cs="宋体"/>
          <w:color w:val="000"/>
          <w:sz w:val="28"/>
          <w:szCs w:val="28"/>
        </w:rPr>
        <w:t xml:space="preserve">　　积极深入开展死因监测工作，4月份对各区疾控中心和二级以上医院死因监测报告工作进行全面督导，对工作中存在的问题积极与各单位分析，找出问题症结，及时提出整改措施，从4月份，坚持死因监测月分析报告制度，对全市死因监测工作内容和工作质量进行分析，对存在问题的单位将结果发送至分管领导的手机或邮箱，使死因监测工作质量大大提高。在建立健全健康教育网络的同时，积极推动健康教育五进活动，广泛开辟健康教育阵地，结合全国高血压日、糖尿病日、肿瘤防治宣传周、健康生活方式日等主题宣传活动，深入持久的开展健康教育讲座和咨询，有针对性的对健康人、高危人群、慢病患者采取不同的健康教育和健康促进策略，革除活动不足、膳食不合理、吸烟酗酒等陋习，倡导健康生活方式，减少慢病危险因素的暴露，达到控制慢病的目的，同时积极做好干预效果评价，为科学有效的控制慢病提供依据。</w:t>
      </w:r>
    </w:p>
    <w:p>
      <w:pPr>
        <w:ind w:left="0" w:right="0" w:firstLine="560"/>
        <w:spacing w:before="450" w:after="450" w:line="312" w:lineRule="auto"/>
      </w:pPr>
      <w:r>
        <w:rPr>
          <w:rFonts w:ascii="宋体" w:hAnsi="宋体" w:eastAsia="宋体" w:cs="宋体"/>
          <w:color w:val="000"/>
          <w:sz w:val="28"/>
          <w:szCs w:val="28"/>
        </w:rPr>
        <w:t xml:space="preserve">　　四、加大慢性病防控知识宣传力度，营造慢性病防控工作良好氛围</w:t>
      </w:r>
    </w:p>
    <w:p>
      <w:pPr>
        <w:ind w:left="0" w:right="0" w:firstLine="560"/>
        <w:spacing w:before="450" w:after="450" w:line="312" w:lineRule="auto"/>
      </w:pPr>
      <w:r>
        <w:rPr>
          <w:rFonts w:ascii="宋体" w:hAnsi="宋体" w:eastAsia="宋体" w:cs="宋体"/>
          <w:color w:val="000"/>
          <w:sz w:val="28"/>
          <w:szCs w:val="28"/>
        </w:rPr>
        <w:t xml:space="preserve">　　深入开展全民健康生活方式支持环境建设，积极与园林局等有关部门协作，在红石公园、青草河公园等打造健康主题公园和健康步道，现各项工作正在积极筹划和运作中。积极与莱芜市餐饮烹饪协会协作开展健康生活方式行动示范餐厅(食堂)创建工作，现各种宣传材料已经制作完成，各项创建工作正顺利展开。这些活动的开展将使我市健康生活方式支持环境建设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慢病防控工作总结_2023年慢性病综合防控工作总结报告</w:t>
      </w:r>
    </w:p>
    <w:p>
      <w:pPr>
        <w:ind w:left="0" w:right="0" w:firstLine="560"/>
        <w:spacing w:before="450" w:after="450" w:line="312" w:lineRule="auto"/>
      </w:pPr>
      <w:r>
        <w:rPr>
          <w:rFonts w:ascii="宋体" w:hAnsi="宋体" w:eastAsia="宋体" w:cs="宋体"/>
          <w:color w:val="000"/>
          <w:sz w:val="28"/>
          <w:szCs w:val="28"/>
        </w:rPr>
        <w:t xml:space="preserve">　　为认真贯彻落实慢性病防治工作总体要求，积极参与创建“慢性非传染性疾病综合防控示范区”工作，结合我局的特点，落实与加强慢性病防治知识的普及，帮助职工树立正确的健康观，采取健康的生活方式。坚持以人为本，广泛深入开展全民健康教育，保障人民身体健康。</w:t>
      </w:r>
    </w:p>
    <w:p>
      <w:pPr>
        <w:ind w:left="0" w:right="0" w:firstLine="560"/>
        <w:spacing w:before="450" w:after="450" w:line="312" w:lineRule="auto"/>
      </w:pPr>
      <w:r>
        <w:rPr>
          <w:rFonts w:ascii="宋体" w:hAnsi="宋体" w:eastAsia="宋体" w:cs="宋体"/>
          <w:color w:val="000"/>
          <w:sz w:val="28"/>
          <w:szCs w:val="28"/>
        </w:rPr>
        <w:t xml:space="preserve">　　一、成立组织机构，落实工作责任。</w:t>
      </w:r>
    </w:p>
    <w:p>
      <w:pPr>
        <w:ind w:left="0" w:right="0" w:firstLine="560"/>
        <w:spacing w:before="450" w:after="450" w:line="312" w:lineRule="auto"/>
      </w:pPr>
      <w:r>
        <w:rPr>
          <w:rFonts w:ascii="宋体" w:hAnsi="宋体" w:eastAsia="宋体" w:cs="宋体"/>
          <w:color w:val="000"/>
          <w:sz w:val="28"/>
          <w:szCs w:val="28"/>
        </w:rPr>
        <w:t xml:space="preserve">　　为加强对慢性病防控工作的指导，成立以局长为组长，副局长为副组长，相关部门负责人为成员的慢性病防控工作领导小组。责成办公室牵头负责慢性病工作的组织落实，明确各部门在慢性病防治工作中的职责与任务,将相关工作纳入各部门年度管理目标和绩效考核。</w:t>
      </w:r>
    </w:p>
    <w:p>
      <w:pPr>
        <w:ind w:left="0" w:right="0" w:firstLine="560"/>
        <w:spacing w:before="450" w:after="450" w:line="312" w:lineRule="auto"/>
      </w:pPr>
      <w:r>
        <w:rPr>
          <w:rFonts w:ascii="宋体" w:hAnsi="宋体" w:eastAsia="宋体" w:cs="宋体"/>
          <w:color w:val="000"/>
          <w:sz w:val="28"/>
          <w:szCs w:val="28"/>
        </w:rPr>
        <w:t xml:space="preserve">　　二、加强慢性病综合防治工作宣传阵地建设。</w:t>
      </w:r>
    </w:p>
    <w:p>
      <w:pPr>
        <w:ind w:left="0" w:right="0" w:firstLine="560"/>
        <w:spacing w:before="450" w:after="450" w:line="312" w:lineRule="auto"/>
      </w:pPr>
      <w:r>
        <w:rPr>
          <w:rFonts w:ascii="宋体" w:hAnsi="宋体" w:eastAsia="宋体" w:cs="宋体"/>
          <w:color w:val="000"/>
          <w:sz w:val="28"/>
          <w:szCs w:val="28"/>
        </w:rPr>
        <w:t xml:space="preserve">　　注重慢性病综合防治工作宣传阵地的建设，设置固定健康教育宣传栏，定期更换宣传栏内容。内容涉及吸烟有害健康、计划免疫知识、青春期保健、常见慢性病防治、饮食卫生及根据季节变化的疾病防治知识等，增加全体职工的健康知识，提高健康意识及健康行为，促进不良健康行为转变，推动了健康教育工作的深入开展。</w:t>
      </w:r>
    </w:p>
    <w:p>
      <w:pPr>
        <w:ind w:left="0" w:right="0" w:firstLine="560"/>
        <w:spacing w:before="450" w:after="450" w:line="312" w:lineRule="auto"/>
      </w:pPr>
      <w:r>
        <w:rPr>
          <w:rFonts w:ascii="宋体" w:hAnsi="宋体" w:eastAsia="宋体" w:cs="宋体"/>
          <w:color w:val="000"/>
          <w:sz w:val="28"/>
          <w:szCs w:val="28"/>
        </w:rPr>
        <w:t xml:space="preserve">　　三、开展宣传教育，组织职工体检</w:t>
      </w:r>
    </w:p>
    <w:p>
      <w:pPr>
        <w:ind w:left="0" w:right="0" w:firstLine="560"/>
        <w:spacing w:before="450" w:after="450" w:line="312" w:lineRule="auto"/>
      </w:pPr>
      <w:r>
        <w:rPr>
          <w:rFonts w:ascii="宋体" w:hAnsi="宋体" w:eastAsia="宋体" w:cs="宋体"/>
          <w:color w:val="000"/>
          <w:sz w:val="28"/>
          <w:szCs w:val="28"/>
        </w:rPr>
        <w:t xml:space="preserve">　　1、利用各种形式如召开职工大会、推送群消息等，有针对性的开展健康教育，普及慢性病防治知识，倡导合理膳食、适量运动、戒烟限酒、心理平衡等健康生活方式，减少危险因素。办公室和工会组织职工利用节假日和周末开展羽毛球比赛、健走等全民健身运动，每两年组织职工进行体检，切实防控慢性病。</w:t>
      </w:r>
    </w:p>
    <w:p>
      <w:pPr>
        <w:ind w:left="0" w:right="0" w:firstLine="560"/>
        <w:spacing w:before="450" w:after="450" w:line="312" w:lineRule="auto"/>
      </w:pPr>
      <w:r>
        <w:rPr>
          <w:rFonts w:ascii="宋体" w:hAnsi="宋体" w:eastAsia="宋体" w:cs="宋体"/>
          <w:color w:val="000"/>
          <w:sz w:val="28"/>
          <w:szCs w:val="28"/>
        </w:rPr>
        <w:t xml:space="preserve">　　2、积极响应十九大提出的“为人民群众提供全方位周期健康服务”，“倡导健康文明生活方式，预防控制重大疾病”的号召。开展第四届“万步有约”健走激励大赛。</w:t>
      </w:r>
    </w:p>
    <w:p>
      <w:pPr>
        <w:ind w:left="0" w:right="0" w:firstLine="560"/>
        <w:spacing w:before="450" w:after="450" w:line="312" w:lineRule="auto"/>
      </w:pPr>
      <w:r>
        <w:rPr>
          <w:rFonts w:ascii="宋体" w:hAnsi="宋体" w:eastAsia="宋体" w:cs="宋体"/>
          <w:color w:val="000"/>
          <w:sz w:val="28"/>
          <w:szCs w:val="28"/>
        </w:rPr>
        <w:t xml:space="preserve">　　四、倡导健康生活，制定方案计划。</w:t>
      </w:r>
    </w:p>
    <w:p>
      <w:pPr>
        <w:ind w:left="0" w:right="0" w:firstLine="560"/>
        <w:spacing w:before="450" w:after="450" w:line="312" w:lineRule="auto"/>
      </w:pPr>
      <w:r>
        <w:rPr>
          <w:rFonts w:ascii="宋体" w:hAnsi="宋体" w:eastAsia="宋体" w:cs="宋体"/>
          <w:color w:val="000"/>
          <w:sz w:val="28"/>
          <w:szCs w:val="28"/>
        </w:rPr>
        <w:t xml:space="preserve">　　1.开展平衡膳食“三减三健”(减盐、减油、减糖、健康口腔、健康体重、健康骨骼)和烟草控制，制定详细的控烟计划，在全局实施控烟活动。</w:t>
      </w:r>
    </w:p>
    <w:p>
      <w:pPr>
        <w:ind w:left="0" w:right="0" w:firstLine="560"/>
        <w:spacing w:before="450" w:after="450" w:line="312" w:lineRule="auto"/>
      </w:pPr>
      <w:r>
        <w:rPr>
          <w:rFonts w:ascii="宋体" w:hAnsi="宋体" w:eastAsia="宋体" w:cs="宋体"/>
          <w:color w:val="000"/>
          <w:sz w:val="28"/>
          <w:szCs w:val="28"/>
        </w:rPr>
        <w:t xml:space="preserve">　　2.开展工间操活动，制定工间操活动方案，办公室组织局干部职工在每个工作日的上午和下午各抽出10分钟做工间操。</w:t>
      </w:r>
    </w:p>
    <w:p>
      <w:pPr>
        <w:ind w:left="0" w:right="0" w:firstLine="560"/>
        <w:spacing w:before="450" w:after="450" w:line="312" w:lineRule="auto"/>
      </w:pPr>
      <w:r>
        <w:rPr>
          <w:rFonts w:ascii="宋体" w:hAnsi="宋体" w:eastAsia="宋体" w:cs="宋体"/>
          <w:color w:val="000"/>
          <w:sz w:val="28"/>
          <w:szCs w:val="28"/>
        </w:rPr>
        <w:t xml:space="preserve">　　3、建设无烟党政机关，切实做到办公区域无烟头，不摆放烟灰缸。为提高干部职工的禁烟意识，营造辖区无烟、健康、安全的办公环境。我局在办公区域、会议室室等醒目区域张贴禁烟标识，向干职工宣传吸烟危害，并了解控烟意义，使广大职工逐步形成良好的生活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2025-01-31T11:29:25+08:00</dcterms:created>
  <dcterms:modified xsi:type="dcterms:W3CDTF">2025-01-31T11:29:25+08:00</dcterms:modified>
</cp:coreProperties>
</file>

<file path=docProps/custom.xml><?xml version="1.0" encoding="utf-8"?>
<Properties xmlns="http://schemas.openxmlformats.org/officeDocument/2006/custom-properties" xmlns:vt="http://schemas.openxmlformats.org/officeDocument/2006/docPropsVTypes"/>
</file>