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规划工作总结（通用12篇）规划工作总结 篇1 在市委、市政府以及省住建厅的高度重视和正确领导下，我局以科学发展观为统领，以打造矿冶文化名城和生态宜居新城为导向，围绕市委“三大战略”发展目标，坚持“南向对接、东向拓展、环湖开发、沿江发展”的城...</w:t>
      </w:r>
    </w:p>
    <w:p>
      <w:pPr>
        <w:ind w:left="0" w:right="0" w:firstLine="560"/>
        <w:spacing w:before="450" w:after="450" w:line="312" w:lineRule="auto"/>
      </w:pPr>
      <w:r>
        <w:rPr>
          <w:rFonts w:ascii="宋体" w:hAnsi="宋体" w:eastAsia="宋体" w:cs="宋体"/>
          <w:color w:val="000"/>
          <w:sz w:val="28"/>
          <w:szCs w:val="28"/>
        </w:rPr>
        <w:t xml:space="preserve">规划工作总结（通用12篇）</w:t>
      </w:r>
    </w:p>
    <w:p>
      <w:pPr>
        <w:ind w:left="0" w:right="0" w:firstLine="560"/>
        <w:spacing w:before="450" w:after="450" w:line="312" w:lineRule="auto"/>
      </w:pPr>
      <w:r>
        <w:rPr>
          <w:rFonts w:ascii="宋体" w:hAnsi="宋体" w:eastAsia="宋体" w:cs="宋体"/>
          <w:color w:val="000"/>
          <w:sz w:val="28"/>
          <w:szCs w:val="28"/>
        </w:rPr>
        <w:t xml:space="preserve">规划工作总结 篇1</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国务院15个相关部委齐聚，就市城市总体规划修改工作召开专题审查会。审查组原则通过我市启动新一轮城市总体规划修改工作，目前已进入国务院最终审批环节，各项前期准备工作也已全面展开，待国务院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三是以服务“双迎”和“四城同创”工作为抓手，完成大道、杭州路、金山大道、圣明路等主要道路“五化”的规划许可及审批工作;完成全市主干道临街立面整治和黄荆山北麓开山塘口生态修复的规划指导工作;完成华新水泥遗址保护规划的初步设计、江滩公园一期规划、环磁湖地区景观设计等重点规划工作;完成“四馆一中心”和曼晶酒店、金花大酒店等酒店的建设、改造规划与指导服务工作;完成磁湖西岸地区、武汉至城际铁路北站及周边地区的城市设计;完成城市供热管网、团城山污水处理厂、城市道路刷黑改造等市政基础设施规划编制;完成集贸市场、公厕改造、垃圾转运台(站、点)的规划布点工作。</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3267181.14平方米，核发建设用地规划许可证149项，总用地规模4589270.02平方米，核发建设工程规划许可证119项，总建筑面积2717023.25平方米。</w:t>
      </w:r>
    </w:p>
    <w:p>
      <w:pPr>
        <w:ind w:left="0" w:right="0" w:firstLine="560"/>
        <w:spacing w:before="450" w:after="450" w:line="312" w:lineRule="auto"/>
      </w:pPr>
      <w:r>
        <w:rPr>
          <w:rFonts w:ascii="宋体" w:hAnsi="宋体" w:eastAsia="宋体" w:cs="宋体"/>
          <w:color w:val="000"/>
          <w:sz w:val="28"/>
          <w:szCs w:val="28"/>
        </w:rPr>
        <w:t xml:space="preserve">二是加大体制机制创新，管理水平进一步提升。按照国务院和省政府的要求，制订完成新的市城市规划委员会规划审查制度，进一步健全规划分级审批的民主决策机制。对总体规划进行局部调整或涉及城市性质、规模、发展方向及规划布局和用地性质重大变更的，须报同级人大审查同意后，按法定程序报批。规划部门控制性详规的制定和修改，要向同级人大报告，征求人大意见后按程序报政府审批。同时，积极推行规划公告(公示)制度。所有审批项目均在市规划局网站进行公示，重要公益项目和涉及公众利益的项目除网站公示外，同时实行规划方案审批前现场公示。积极推行听证会、论证会制度。对一些重大和重要规划，举行专家论证会听取专家的意见，对有关群众利害关系的项目规划许可和修改，举行听证会，广泛听取利害关系人的意见。通过强化规划公告(公示)、听证、论证、咨询，积极推进政务公开，进一步建立健全公众参与的规划监督和约束机制，扩大社会监督和公众参与，有效提高了规划管理水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监察部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756680.28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测绘局和质监站的一致好评。四是数字地理空间基础框架建设高效推进。编制完成《数字地理空间基础框架建设项目设计书》，并代市政府起草了相关申报材料。国家测绘局、省测绘局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宋体" w:hAnsi="宋体" w:eastAsia="宋体" w:cs="宋体"/>
          <w:color w:val="000"/>
          <w:sz w:val="28"/>
          <w:szCs w:val="28"/>
        </w:rPr>
        <w:t xml:space="preserve">组织编制市基础测绘十二五规划，成立专班，做好编制调研和资料准备工作，高标准完成组织编制工作;积极推进数字地理基础框架建设工程，为建立电子政务空间地理信息共享平台提供基础地理信息平台;推进测绘新科技的广泛应用，逐步实现地理信息获取实时化、处理自动化、服务网络化和应用社会化;推进地理信息资源共建共享，加快建立测绘部门与地震、国土、水利、交通、民政、公安等相关部门的地理信息资源共建共享机制，重点做好基础地理信息数据和应用资源的共建共享，充分利用基础地理信息数据成果，着力提高测绘对经济增长的贡献率。</w:t>
      </w:r>
    </w:p>
    <w:p>
      <w:pPr>
        <w:ind w:left="0" w:right="0" w:firstLine="560"/>
        <w:spacing w:before="450" w:after="450" w:line="312" w:lineRule="auto"/>
      </w:pPr>
      <w:r>
        <w:rPr>
          <w:rFonts w:ascii="宋体" w:hAnsi="宋体" w:eastAsia="宋体" w:cs="宋体"/>
          <w:color w:val="000"/>
          <w:sz w:val="28"/>
          <w:szCs w:val="28"/>
        </w:rPr>
        <w:t xml:space="preserve">规划工作总结 篇2</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宋体" w:hAnsi="宋体" w:eastAsia="宋体" w:cs="宋体"/>
          <w:color w:val="000"/>
          <w:sz w:val="28"/>
          <w:szCs w:val="28"/>
        </w:rPr>
        <w:t xml:space="preserve">规划工作总结 篇3</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 脊灰 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 全程接种250人.卡介苗250,接种率100%;人乙肝疫苗全程免疫250人,接种率100%;乙肝疫苗及时接种共抽查250人，及时接种239人，乙肝疫苗及时接种率为95.60%。</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原免疫规划疫苗儿童加强接种率;麻风腮接种率为92.46%;百白破接种率94.44%.脊灰糖丸接种率93.41%;白破二联接种率92.59%。</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扩大国家免疫规划疫苗接种情况;A群流脑接种率99.14%，甲肝疫苗接种率95.48%;A+C流脑3岁组接种率94.70%;6岁组接种率92.59%。</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99.7%。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宋体" w:hAnsi="宋体" w:eastAsia="宋体" w:cs="宋体"/>
          <w:color w:val="000"/>
          <w:sz w:val="28"/>
          <w:szCs w:val="28"/>
        </w:rPr>
        <w:t xml:space="preserve">规划工作总结 篇4</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 两个文明 建设、创建和谐社会的重要内容。二十多年来，在各级党政部门的正确领导下，在上级业务主管部门的大力支持和精心指导下，我县广大卫生防疫工作者，坚持贯彻预防为主的方针。</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一、加强领导，认真贯彻落实《条例》和《方案》。</w:t>
      </w:r>
    </w:p>
    <w:p>
      <w:pPr>
        <w:ind w:left="0" w:right="0" w:firstLine="560"/>
        <w:spacing w:before="450" w:after="450" w:line="312" w:lineRule="auto"/>
      </w:pPr>
      <w:r>
        <w:rPr>
          <w:rFonts w:ascii="宋体" w:hAnsi="宋体" w:eastAsia="宋体" w:cs="宋体"/>
          <w:color w:val="000"/>
          <w:sz w:val="28"/>
          <w:szCs w:val="28"/>
        </w:rPr>
        <w:t xml:space="preserve">我县把实施扩大国家免疫规划作为卫生工作的重点，切实加强了领导。成立了*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二、进一步加强预防接种单位管理和人员培训工作。</w:t>
      </w:r>
    </w:p>
    <w:p>
      <w:pPr>
        <w:ind w:left="0" w:right="0" w:firstLine="560"/>
        <w:spacing w:before="450" w:after="450" w:line="312" w:lineRule="auto"/>
      </w:pPr>
      <w:r>
        <w:rPr>
          <w:rFonts w:ascii="宋体" w:hAnsi="宋体" w:eastAsia="宋体" w:cs="宋体"/>
          <w:color w:val="000"/>
          <w:sz w:val="28"/>
          <w:szCs w:val="28"/>
        </w:rPr>
        <w:t xml:space="preserve">继续按照《关于进一步加强预防接种单位认定和人员培训工作的通知》，完善接种单位资质认定工作。20xx年6月底前已认定25家预防接种单位(包括4家只接种乙肝疫苗首针和卡介苗的县级医疗卫生单位)。20xx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三、加大免疫规划知识的宣传。</w:t>
      </w:r>
    </w:p>
    <w:p>
      <w:pPr>
        <w:ind w:left="0" w:right="0" w:firstLine="560"/>
        <w:spacing w:before="450" w:after="450" w:line="312" w:lineRule="auto"/>
      </w:pPr>
      <w:r>
        <w:rPr>
          <w:rFonts w:ascii="宋体" w:hAnsi="宋体" w:eastAsia="宋体" w:cs="宋体"/>
          <w:color w:val="000"/>
          <w:sz w:val="28"/>
          <w:szCs w:val="28"/>
        </w:rPr>
        <w:t xml:space="preserve">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 及时接种疫苗，人人享有健康 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四、进一步加强冷链、疫苗和注射器使用管理。</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五、全面加强规范化接种门诊建设和常规免疫接种工作。</w:t>
      </w:r>
    </w:p>
    <w:p>
      <w:pPr>
        <w:ind w:left="0" w:right="0" w:firstLine="560"/>
        <w:spacing w:before="450" w:after="450" w:line="312" w:lineRule="auto"/>
      </w:pPr>
      <w:r>
        <w:rPr>
          <w:rFonts w:ascii="宋体" w:hAnsi="宋体" w:eastAsia="宋体" w:cs="宋体"/>
          <w:color w:val="000"/>
          <w:sz w:val="28"/>
          <w:szCs w:val="28"/>
        </w:rPr>
        <w:t xml:space="preserve">我县自20xx年县疾控中心预防接种门诊率先达到a级规范化接种门诊后，20xx年至20xx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我县20xx年通过省卫生厅 以乡(镇)为单位儿童计划免疫接种率90%达标 考核以后，进一步加强了常规疫苗的接种工作，巩固了90%达标的成果。近三年接种率调查显示均在95%左右。**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六、进一步提高扩大国家免疫规划疫苗接种率。</w:t>
      </w:r>
    </w:p>
    <w:p>
      <w:pPr>
        <w:ind w:left="0" w:right="0" w:firstLine="560"/>
        <w:spacing w:before="450" w:after="450" w:line="312" w:lineRule="auto"/>
      </w:pPr>
      <w:r>
        <w:rPr>
          <w:rFonts w:ascii="宋体" w:hAnsi="宋体" w:eastAsia="宋体" w:cs="宋体"/>
          <w:color w:val="000"/>
          <w:sz w:val="28"/>
          <w:szCs w:val="28"/>
        </w:rPr>
        <w:t xml:space="preserve">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七、实行 分片包干 和督导检查制度。</w:t>
      </w:r>
    </w:p>
    <w:p>
      <w:pPr>
        <w:ind w:left="0" w:right="0" w:firstLine="560"/>
        <w:spacing w:before="450" w:after="450" w:line="312" w:lineRule="auto"/>
      </w:pPr>
      <w:r>
        <w:rPr>
          <w:rFonts w:ascii="宋体" w:hAnsi="宋体" w:eastAsia="宋体" w:cs="宋体"/>
          <w:color w:val="000"/>
          <w:sz w:val="28"/>
          <w:szCs w:val="28"/>
        </w:rPr>
        <w:t xml:space="preserve">为保证实现扩大国家免疫规划各项目标落到实处，我县实行了 分片包干 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八、积极争取扩免经费和规范预防接种补助经费的发放。</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宋体" w:hAnsi="宋体" w:eastAsia="宋体" w:cs="宋体"/>
          <w:color w:val="000"/>
          <w:sz w:val="28"/>
          <w:szCs w:val="28"/>
        </w:rPr>
        <w:t xml:space="preserve">4、随着扩大国家免疫规划疫苗种类的增加，二类疫苗相对减少，农村卫生院创收的途径也相应减少，造成了工作经费的困难。</w:t>
      </w:r>
    </w:p>
    <w:p>
      <w:pPr>
        <w:ind w:left="0" w:right="0" w:firstLine="560"/>
        <w:spacing w:before="450" w:after="450" w:line="312" w:lineRule="auto"/>
      </w:pPr>
      <w:r>
        <w:rPr>
          <w:rFonts w:ascii="宋体" w:hAnsi="宋体" w:eastAsia="宋体" w:cs="宋体"/>
          <w:color w:val="000"/>
          <w:sz w:val="28"/>
          <w:szCs w:val="28"/>
        </w:rPr>
        <w:t xml:space="preserve">规划工作总结 篇5</w:t>
      </w:r>
    </w:p>
    <w:p>
      <w:pPr>
        <w:ind w:left="0" w:right="0" w:firstLine="560"/>
        <w:spacing w:before="450" w:after="450" w:line="312" w:lineRule="auto"/>
      </w:pPr>
      <w:r>
        <w:rPr>
          <w:rFonts w:ascii="宋体" w:hAnsi="宋体" w:eastAsia="宋体" w:cs="宋体"/>
          <w:color w:val="000"/>
          <w:sz w:val="28"/>
          <w:szCs w:val="28"/>
        </w:rPr>
        <w:t xml:space="preserve">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一、个人基本情况剖析</w:t>
      </w:r>
    </w:p>
    <w:p>
      <w:pPr>
        <w:ind w:left="0" w:right="0" w:firstLine="560"/>
        <w:spacing w:before="450" w:after="450" w:line="312" w:lineRule="auto"/>
      </w:pPr>
      <w:r>
        <w:rPr>
          <w:rFonts w:ascii="宋体" w:hAnsi="宋体" w:eastAsia="宋体" w:cs="宋体"/>
          <w:color w:val="000"/>
          <w:sz w:val="28"/>
          <w:szCs w:val="28"/>
        </w:rPr>
        <w:t xml:space="preserve">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个人劣势：</w:t>
      </w:r>
    </w:p>
    <w:p>
      <w:pPr>
        <w:ind w:left="0" w:right="0" w:firstLine="560"/>
        <w:spacing w:before="450" w:after="450" w:line="312" w:lineRule="auto"/>
      </w:pPr>
      <w:r>
        <w:rPr>
          <w:rFonts w:ascii="宋体" w:hAnsi="宋体" w:eastAsia="宋体" w:cs="宋体"/>
          <w:color w:val="000"/>
          <w:sz w:val="28"/>
          <w:szCs w:val="28"/>
        </w:rPr>
        <w:t xml:space="preserve">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4、利用现代化设备，借鉴网络资源，加强对教材体系的梳理，多看名师课堂实录，取他人之长，补已之短。提高课堂教学艺术，做好业务知识积累。</w:t>
      </w:r>
    </w:p>
    <w:p>
      <w:pPr>
        <w:ind w:left="0" w:right="0" w:firstLine="560"/>
        <w:spacing w:before="450" w:after="450" w:line="312" w:lineRule="auto"/>
      </w:pPr>
      <w:r>
        <w:rPr>
          <w:rFonts w:ascii="宋体" w:hAnsi="宋体" w:eastAsia="宋体" w:cs="宋体"/>
          <w:color w:val="000"/>
          <w:sz w:val="28"/>
          <w:szCs w:val="28"/>
        </w:rPr>
        <w:t xml:space="preserve">规划工作总结 篇6</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 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篇7</w:t>
      </w:r>
    </w:p>
    <w:p>
      <w:pPr>
        <w:ind w:left="0" w:right="0" w:firstLine="560"/>
        <w:spacing w:before="450" w:after="450" w:line="312" w:lineRule="auto"/>
      </w:pPr>
      <w:r>
        <w:rPr>
          <w:rFonts w:ascii="宋体" w:hAnsi="宋体" w:eastAsia="宋体" w:cs="宋体"/>
          <w:color w:val="000"/>
          <w:sz w:val="28"/>
          <w:szCs w:val="28"/>
        </w:rPr>
        <w:t xml:space="preserve">我区自实行免疫规划工作以来，在区委、区政府和区卫计局的领导下，经过全体卫生防疫人员的共同努力，工作质量不断得到巩固提高，各项免疫规划资料收集整理逐步得到规范，儿童疫苗接种率不断提高，疫苗针对传染病的发病率不断下降，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鼓楼区面积35.7平方公里，辖9个街道、1个镇，69个社区，是福州市政治、文化中心，省、市级单位多，流动人口多。据统计，20xx年末全区常住人口706457人，出生数5800人。原区卫生局批准指定了我区25家预防接种单位，其中社区卫生服务中心10家、新生儿接种单位9家、自管单位4家，省疾控中心门诊部1家，福建省出入境检验检疫保健中心1家。10家街镇社区卫生服务中心接种单位全部通过了市卫生局规范化预防接种门诊验收，累计发放预防接种人员资格证509本。</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为促进和完善预防接种门诊规范化管理，不断提高接种工作质量和服务水平，杜绝接种事故发生，按照要求做到规范化管理冷链运转，确保了疫苗接种效果，通过逐步完善的规范化门诊运行使接种程序更加规范、管理制度更加健全，儿童疫苗接种率不断提高，使我区各种疫苗针对传染病发病率控制在较低水平。20xx年我区脊灰、白喉、百日咳、乙脑、流脑、新生儿破伤风均未发病。</w:t>
      </w:r>
    </w:p>
    <w:p>
      <w:pPr>
        <w:ind w:left="0" w:right="0" w:firstLine="560"/>
        <w:spacing w:before="450" w:after="450" w:line="312" w:lineRule="auto"/>
      </w:pPr>
      <w:r>
        <w:rPr>
          <w:rFonts w:ascii="宋体" w:hAnsi="宋体" w:eastAsia="宋体" w:cs="宋体"/>
          <w:color w:val="000"/>
          <w:sz w:val="28"/>
          <w:szCs w:val="28"/>
        </w:rPr>
        <w:t xml:space="preserve">(一)继续做好免疫规划常规工作</w:t>
      </w:r>
    </w:p>
    <w:p>
      <w:pPr>
        <w:ind w:left="0" w:right="0" w:firstLine="560"/>
        <w:spacing w:before="450" w:after="450" w:line="312" w:lineRule="auto"/>
      </w:pPr>
      <w:r>
        <w:rPr>
          <w:rFonts w:ascii="宋体" w:hAnsi="宋体" w:eastAsia="宋体" w:cs="宋体"/>
          <w:color w:val="000"/>
          <w:sz w:val="28"/>
          <w:szCs w:val="28"/>
        </w:rPr>
        <w:t xml:space="preserve">1、常规免疫接种率监测情况</w:t>
      </w:r>
    </w:p>
    <w:p>
      <w:pPr>
        <w:ind w:left="0" w:right="0" w:firstLine="560"/>
        <w:spacing w:before="450" w:after="450" w:line="312" w:lineRule="auto"/>
      </w:pPr>
      <w:r>
        <w:rPr>
          <w:rFonts w:ascii="宋体" w:hAnsi="宋体" w:eastAsia="宋体" w:cs="宋体"/>
          <w:color w:val="000"/>
          <w:sz w:val="28"/>
          <w:szCs w:val="28"/>
        </w:rPr>
        <w:t xml:space="preserve">20xx年辖区接种单位接种一类苗**0003针剂次(不包括产科医院首针乙肝和卡介苗)：乙肝疫苗接种18319针次，口服脊灰疫苗22692剂次，接种百白破疫苗25252针次，接种白破疫苗5658针次，接种麻风疫苗7427针次，接种麻腮风疫苗6849针次，接种乙脑疫苗135针次，接种A群流脑13998针次，接种流脑A+C 12460针次，接种甲肝疫苗7604针次。产科首针乙肝32268针次，产科首针卡介苗31868针次。</w:t>
      </w:r>
    </w:p>
    <w:p>
      <w:pPr>
        <w:ind w:left="0" w:right="0" w:firstLine="560"/>
        <w:spacing w:before="450" w:after="450" w:line="312" w:lineRule="auto"/>
      </w:pPr>
      <w:r>
        <w:rPr>
          <w:rFonts w:ascii="宋体" w:hAnsi="宋体" w:eastAsia="宋体" w:cs="宋体"/>
          <w:color w:val="000"/>
          <w:sz w:val="28"/>
          <w:szCs w:val="28"/>
        </w:rPr>
        <w:t xml:space="preserve">2、推进儿童预防接种信息化系统建设</w:t>
      </w:r>
    </w:p>
    <w:p>
      <w:pPr>
        <w:ind w:left="0" w:right="0" w:firstLine="560"/>
        <w:spacing w:before="450" w:after="450" w:line="312" w:lineRule="auto"/>
      </w:pPr>
      <w:r>
        <w:rPr>
          <w:rFonts w:ascii="宋体" w:hAnsi="宋体" w:eastAsia="宋体" w:cs="宋体"/>
          <w:color w:val="000"/>
          <w:sz w:val="28"/>
          <w:szCs w:val="28"/>
        </w:rPr>
        <w:t xml:space="preserve">截至20xx年底已将辖区73374名20xx年1月1日以后出生的儿童预防接种信息上传至省CDC数据交换平台，产科医院上传20xx年新生儿数3360名。在全区范围内基本实现儿童接种信息共享，流动儿童跟踪接种，数据集中安全备份，统计分析利用等功能。</w:t>
      </w:r>
    </w:p>
    <w:p>
      <w:pPr>
        <w:ind w:left="0" w:right="0" w:firstLine="560"/>
        <w:spacing w:before="450" w:after="450" w:line="312" w:lineRule="auto"/>
      </w:pPr>
      <w:r>
        <w:rPr>
          <w:rFonts w:ascii="宋体" w:hAnsi="宋体" w:eastAsia="宋体" w:cs="宋体"/>
          <w:color w:val="000"/>
          <w:sz w:val="28"/>
          <w:szCs w:val="28"/>
        </w:rPr>
        <w:t xml:space="preserve">3、疫苗和注射器使用及冷链管理情况</w:t>
      </w:r>
    </w:p>
    <w:p>
      <w:pPr>
        <w:ind w:left="0" w:right="0" w:firstLine="560"/>
        <w:spacing w:before="450" w:after="450" w:line="312" w:lineRule="auto"/>
      </w:pPr>
      <w:r>
        <w:rPr>
          <w:rFonts w:ascii="宋体" w:hAnsi="宋体" w:eastAsia="宋体" w:cs="宋体"/>
          <w:color w:val="000"/>
          <w:sz w:val="28"/>
          <w:szCs w:val="28"/>
        </w:rPr>
        <w:t xml:space="preserve">为了加强疫苗管理、保证疫苗质量，杜绝接种事故发生，我中心严格按照《疫苗流通和预防接种管理条例》、《疫苗储存和运输管理规范》及《鼓楼区生物制品管理制度》、《鼓楼区二类疫苗管理制度》及《鼓楼区二类疫苗管理制度补充规定》等有关规定，做好疫苗和注射器的采购、运输、储存、分发登记和使用等，并通过业务培训、社区考核和专项督导等方式指导和督促辖区各接种单位做好相关疫苗和注射器的使用管理工作。全年累计领取2ml注射器91200支，下发2ml注射器89400支。</w:t>
      </w:r>
    </w:p>
    <w:p>
      <w:pPr>
        <w:ind w:left="0" w:right="0" w:firstLine="560"/>
        <w:spacing w:before="450" w:after="450" w:line="312" w:lineRule="auto"/>
      </w:pPr>
      <w:r>
        <w:rPr>
          <w:rFonts w:ascii="宋体" w:hAnsi="宋体" w:eastAsia="宋体" w:cs="宋体"/>
          <w:color w:val="000"/>
          <w:sz w:val="28"/>
          <w:szCs w:val="28"/>
        </w:rPr>
        <w:t xml:space="preserve">(二)开展免疫规划疫苗查漏补种月活动</w:t>
      </w:r>
    </w:p>
    <w:p>
      <w:pPr>
        <w:ind w:left="0" w:right="0" w:firstLine="560"/>
        <w:spacing w:before="450" w:after="450" w:line="312" w:lineRule="auto"/>
      </w:pPr>
      <w:r>
        <w:rPr>
          <w:rFonts w:ascii="宋体" w:hAnsi="宋体" w:eastAsia="宋体" w:cs="宋体"/>
          <w:color w:val="000"/>
          <w:sz w:val="28"/>
          <w:szCs w:val="28"/>
        </w:rPr>
        <w:t xml:space="preserve">根据省、市统一部署，我区于20xx年的4月在全区范围内对适龄儿童开展以麻疹疫苗、脊髓灰质炎疫苗为主的国家免疫规划疫苗查漏补种月活动。原区卫生局和区教育局联合转发了《福州市卫生和计划生育委员会 福州市教育局关于印发福州市20xx年国家免疫规划疫苗查漏补种月活动方案的通知》，通过局务会和主任办公会等形式部署了相关工作。全区累计召开宣传动员会19次，发放补种通知书8210张、宣传单9590张，手机短信4126条，宣传手册1650本、张贴宣传画783张，悬挂横幅宣传标语21幅，出版墙报161版次，投入活动经费2万余元。 本次活动在10个固定接种点、4个单位内部接种点，全区共摸底适龄儿童4**55人，需补种各类疫苗的有1891人，其中麻疹类疫苗需补种的有122人，实种人数为122人，报告接种率为100%;脊髓灰质炎疫苗需补种的有710人，实种人数为703人，报告接种率为99.01%。发现其他疫苗漏种儿童也按照补种程序逐一给予及时补种。</w:t>
      </w:r>
    </w:p>
    <w:p>
      <w:pPr>
        <w:ind w:left="0" w:right="0" w:firstLine="560"/>
        <w:spacing w:before="450" w:after="450" w:line="312" w:lineRule="auto"/>
      </w:pPr>
      <w:r>
        <w:rPr>
          <w:rFonts w:ascii="宋体" w:hAnsi="宋体" w:eastAsia="宋体" w:cs="宋体"/>
          <w:color w:val="000"/>
          <w:sz w:val="28"/>
          <w:szCs w:val="28"/>
        </w:rPr>
        <w:t xml:space="preserve">(三)开展鼓楼区预防接种规范管理专项活动</w:t>
      </w:r>
    </w:p>
    <w:p>
      <w:pPr>
        <w:ind w:left="0" w:right="0" w:firstLine="560"/>
        <w:spacing w:before="450" w:after="450" w:line="312" w:lineRule="auto"/>
      </w:pPr>
      <w:r>
        <w:rPr>
          <w:rFonts w:ascii="宋体" w:hAnsi="宋体" w:eastAsia="宋体" w:cs="宋体"/>
          <w:color w:val="000"/>
          <w:sz w:val="28"/>
          <w:szCs w:val="28"/>
        </w:rPr>
        <w:t xml:space="preserve">为认真贯彻落实《国家卫计委办公厅关于开展预防接种规范管理专项活动的通知》(国卫办疾控函【20xx】790号)要求，进一步健全预防接种服务网络，保障预防接种服务质量和安全，巩固提高国家免疫规划疫苗接种率，全面提升预防接种工作水平，区疾控中心受区卫计局委托于12月30日举办了20xx年鼓楼区预防接种规范管理专项活动培训班，重点部署了我区预防接种规范管理专项活动及下阶段免疫规划相关工作。辖区10个社区卫生服务中心，省妇幼、省立医院、协和医院等9家产科医院及省疾控中心、省出入境卫生保健中心等24家接种单位业务负责人共40余人参加了培训。按照省、市的统一部署，我区组织制定了《鼓楼区预防接种规范管理专项活动实施方案》，并要求辖区各有关单位按照要求结合本单位实际, 制定专项活动方案,认真开展鼓楼区预防接种规范管理专项活动，切实抓好专项活动的落实。</w:t>
      </w:r>
    </w:p>
    <w:p>
      <w:pPr>
        <w:ind w:left="0" w:right="0" w:firstLine="560"/>
        <w:spacing w:before="450" w:after="450" w:line="312" w:lineRule="auto"/>
      </w:pPr>
      <w:r>
        <w:rPr>
          <w:rFonts w:ascii="宋体" w:hAnsi="宋体" w:eastAsia="宋体" w:cs="宋体"/>
          <w:color w:val="000"/>
          <w:sz w:val="28"/>
          <w:szCs w:val="28"/>
        </w:rPr>
        <w:t xml:space="preserve">(四)脊髓灰质炎免疫规划工作</w:t>
      </w:r>
    </w:p>
    <w:p>
      <w:pPr>
        <w:ind w:left="0" w:right="0" w:firstLine="560"/>
        <w:spacing w:before="450" w:after="450" w:line="312" w:lineRule="auto"/>
      </w:pPr>
      <w:r>
        <w:rPr>
          <w:rFonts w:ascii="宋体" w:hAnsi="宋体" w:eastAsia="宋体" w:cs="宋体"/>
          <w:color w:val="000"/>
          <w:sz w:val="28"/>
          <w:szCs w:val="28"/>
        </w:rPr>
        <w:t xml:space="preserve">通过提高各哨点医院AFP病监测水平、及时发现AFP病例，按有关要求规范地做好AFP病例监测管理工作。及时对辖区内AFP主动监测医院开展主动搜索工作;及时对辖区医疗机构报告AFP病例进行流行病学调查、采便送检和60天随访等监测管理工作。全年共调查、处理了辖区医疗机构报告的AFP病例25例(其中2例为本地病例)，均已排除了 脊灰 病例。</w:t>
      </w:r>
    </w:p>
    <w:p>
      <w:pPr>
        <w:ind w:left="0" w:right="0" w:firstLine="560"/>
        <w:spacing w:before="450" w:after="450" w:line="312" w:lineRule="auto"/>
      </w:pPr>
      <w:r>
        <w:rPr>
          <w:rFonts w:ascii="宋体" w:hAnsi="宋体" w:eastAsia="宋体" w:cs="宋体"/>
          <w:color w:val="000"/>
          <w:sz w:val="28"/>
          <w:szCs w:val="28"/>
        </w:rPr>
        <w:t xml:space="preserve">根据省、市、区统一部署，我区于4月结合查漏补种活动，对辖区适龄儿童进行脊灰疫苗查漏补种。全年需补种目标儿童710人，实补种目标儿童703人。</w:t>
      </w:r>
    </w:p>
    <w:p>
      <w:pPr>
        <w:ind w:left="0" w:right="0" w:firstLine="560"/>
        <w:spacing w:before="450" w:after="450" w:line="312" w:lineRule="auto"/>
      </w:pPr>
      <w:r>
        <w:rPr>
          <w:rFonts w:ascii="宋体" w:hAnsi="宋体" w:eastAsia="宋体" w:cs="宋体"/>
          <w:color w:val="000"/>
          <w:sz w:val="28"/>
          <w:szCs w:val="28"/>
        </w:rPr>
        <w:t xml:space="preserve">(五)麻疹防控工作</w:t>
      </w:r>
    </w:p>
    <w:p>
      <w:pPr>
        <w:ind w:left="0" w:right="0" w:firstLine="560"/>
        <w:spacing w:before="450" w:after="450" w:line="312" w:lineRule="auto"/>
      </w:pPr>
      <w:r>
        <w:rPr>
          <w:rFonts w:ascii="宋体" w:hAnsi="宋体" w:eastAsia="宋体" w:cs="宋体"/>
          <w:color w:val="000"/>
          <w:sz w:val="28"/>
          <w:szCs w:val="28"/>
        </w:rPr>
        <w:t xml:space="preserve">20xx年全年鼓楼区共报告实验室确诊麻疹病例16例((8月龄以下2例，**岁以上成人11例，8月龄至**岁3例(其中医院感染的外地病例1例，洪山流动儿童1例，五凤禁忌症掌握不明儿童1例)，发病率22.16/100万。我区制定和转发了上级有关消除麻疹的方案和文件，为我区麻疹消除工作的顺利开展提供了技术保障;加强消除麻疹业务培训，落实麻疹防控策略;积极开展含麻疹类疫苗查漏补种及强化免疫活动和入托入学查验接种证工作;加大免疫规划宣传力度，提高群众主动参与意识;密切监控疫情动态，提高监测敏感性，进一步落实麻疹防控工作。</w:t>
      </w:r>
    </w:p>
    <w:p>
      <w:pPr>
        <w:ind w:left="0" w:right="0" w:firstLine="560"/>
        <w:spacing w:before="450" w:after="450" w:line="312" w:lineRule="auto"/>
      </w:pPr>
      <w:r>
        <w:rPr>
          <w:rFonts w:ascii="宋体" w:hAnsi="宋体" w:eastAsia="宋体" w:cs="宋体"/>
          <w:color w:val="000"/>
          <w:sz w:val="28"/>
          <w:szCs w:val="28"/>
        </w:rPr>
        <w:t xml:space="preserve">(六)认真落实免疫规划检查，及时发现和解决存在问题</w:t>
      </w:r>
    </w:p>
    <w:p>
      <w:pPr>
        <w:ind w:left="0" w:right="0" w:firstLine="560"/>
        <w:spacing w:before="450" w:after="450" w:line="312" w:lineRule="auto"/>
      </w:pPr>
      <w:r>
        <w:rPr>
          <w:rFonts w:ascii="宋体" w:hAnsi="宋体" w:eastAsia="宋体" w:cs="宋体"/>
          <w:color w:val="000"/>
          <w:sz w:val="28"/>
          <w:szCs w:val="28"/>
        </w:rPr>
        <w:t xml:space="preserve">区疾控中心结合查漏补种工作督导、乡级预防接种门诊免疫规划服务能力调查、规范化门诊验收、基本公共卫生服务项目考核和预防接种规范管理专项活动等采用随机抽样的方法从卡证管理、接种率、预防接种人员操作情况、免疫规划工作情况、一类苗损耗情况、免疫规划资料等方面对辖区接种单位免疫规划工作开展情况进行了全面的督导检查。及时认真分析检查中发现问题，提出解决办法，并督促逐一认真落实整改。</w:t>
      </w:r>
    </w:p>
    <w:p>
      <w:pPr>
        <w:ind w:left="0" w:right="0" w:firstLine="560"/>
        <w:spacing w:before="450" w:after="450" w:line="312" w:lineRule="auto"/>
      </w:pPr>
      <w:r>
        <w:rPr>
          <w:rFonts w:ascii="宋体" w:hAnsi="宋体" w:eastAsia="宋体" w:cs="宋体"/>
          <w:color w:val="000"/>
          <w:sz w:val="28"/>
          <w:szCs w:val="28"/>
        </w:rPr>
        <w:t xml:space="preserve">(七)继续落实开展入托入学儿童预防接种证查验工作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秋季开学前，鼓楼区卫计局联合区教育局举办了辖区所有小学和托幼机构校(园)医、各社区卫生服务中心预防接种门诊负责人、区教育局、区卫计局和区疾控中心相关人员130余人参加了的 20xx年鼓楼区入托入学查验预防接种证暨校园常见传染病防控工作培训班 ，邀请福州市疾控中心流病科副科长陈杨伟副主任医师就入托入学儿童预防接种证查验工作和学校传染病防治及健康教育活动进行了详细讲授，全面部署了20xx年鼓楼入托入学查验预防接种证工作。</w:t>
      </w:r>
    </w:p>
    <w:p>
      <w:pPr>
        <w:ind w:left="0" w:right="0" w:firstLine="560"/>
        <w:spacing w:before="450" w:after="450" w:line="312" w:lineRule="auto"/>
      </w:pPr>
      <w:r>
        <w:rPr>
          <w:rFonts w:ascii="宋体" w:hAnsi="宋体" w:eastAsia="宋体" w:cs="宋体"/>
          <w:color w:val="000"/>
          <w:sz w:val="28"/>
          <w:szCs w:val="28"/>
        </w:rPr>
        <w:t xml:space="preserve">20xx年，共对辖区123所小学和托幼机构开展了预防接种证查验工作，应查验18737人、实查验18737人，查验率100%;应补证儿童4人，实补证4人;应补种儿童3307人、实补种3241人，补种率98%。</w:t>
      </w:r>
    </w:p>
    <w:p>
      <w:pPr>
        <w:ind w:left="0" w:right="0" w:firstLine="560"/>
        <w:spacing w:before="450" w:after="450" w:line="312" w:lineRule="auto"/>
      </w:pPr>
      <w:r>
        <w:rPr>
          <w:rFonts w:ascii="宋体" w:hAnsi="宋体" w:eastAsia="宋体" w:cs="宋体"/>
          <w:color w:val="000"/>
          <w:sz w:val="28"/>
          <w:szCs w:val="28"/>
        </w:rPr>
        <w:t xml:space="preserve">(八)、加强流动儿童管理，确保儿童免疫规划质量</w:t>
      </w:r>
    </w:p>
    <w:p>
      <w:pPr>
        <w:ind w:left="0" w:right="0" w:firstLine="560"/>
        <w:spacing w:before="450" w:after="450" w:line="312" w:lineRule="auto"/>
      </w:pPr>
      <w:r>
        <w:rPr>
          <w:rFonts w:ascii="宋体" w:hAnsi="宋体" w:eastAsia="宋体" w:cs="宋体"/>
          <w:color w:val="000"/>
          <w:sz w:val="28"/>
          <w:szCs w:val="28"/>
        </w:rPr>
        <w:t xml:space="preserve">为加强对我区流动儿童预防接种管理、提高流动儿童免疫规划工作质量，围绕 4.25 儿童预防接种宣传日，我区组织开展了重点针对流动儿童预防接种的宣传免疫规划知识、免疫规划疫苗查漏补种月，脊灰、麻疹类疫苗强化免疫和查漏补种活动、入托入学儿童预防接种证查验工作等活动。加强与各有关人员部门配合，健全接种管理网络，认真执行《福建省流动人口儿童预防接种管理办法》，推进预防接种信息化系统建设等，加大宣传力度最大限度争取家长配合，加强流动人口、计划外生育儿童出入的信息交流，以利于及时建卡;加强对麻疹确诊病例居住的小区及周边进行主动搜索，开展含麻疫苗的查漏补种工作，重点针对流动儿童，提高流动儿童接种率和及时率，促进免疫规划工作健康发展。</w:t>
      </w:r>
    </w:p>
    <w:p>
      <w:pPr>
        <w:ind w:left="0" w:right="0" w:firstLine="560"/>
        <w:spacing w:before="450" w:after="450" w:line="312" w:lineRule="auto"/>
      </w:pPr>
      <w:r>
        <w:rPr>
          <w:rFonts w:ascii="宋体" w:hAnsi="宋体" w:eastAsia="宋体" w:cs="宋体"/>
          <w:color w:val="000"/>
          <w:sz w:val="28"/>
          <w:szCs w:val="28"/>
        </w:rPr>
        <w:t xml:space="preserve">(九)、做好宣传培训工作</w:t>
      </w:r>
    </w:p>
    <w:p>
      <w:pPr>
        <w:ind w:left="0" w:right="0" w:firstLine="560"/>
        <w:spacing w:before="450" w:after="450" w:line="312" w:lineRule="auto"/>
      </w:pPr>
      <w:r>
        <w:rPr>
          <w:rFonts w:ascii="宋体" w:hAnsi="宋体" w:eastAsia="宋体" w:cs="宋体"/>
          <w:color w:val="000"/>
          <w:sz w:val="28"/>
          <w:szCs w:val="28"/>
        </w:rPr>
        <w:t xml:space="preserve">充分利用 4.25预防接种宣传日 ，查漏补种月，扩大国家免疫规划疫苗查漏补种工作有利宣传时机，在全市率先开展预防接种健康教育-社区家长课堂工作，加强预防接种知识宣传，不断提高儿童家长预防保健认识水平，营造良好的支持免疫规划的社会氛围。结合查漏补种月、20xx年鼓楼区扩大国家免疫规划疫苗查漏补种活动和查验预防接种证工作等对辖区接种单位的预防接种人员进行业务培训;还通过定期与不定期召开防保人员例会经常性地进行业务学习，及时解决工作中重点、难点问题;与区教育局密切配合定期对校医开展有关传染病防控知识的培训和讲座，不断加强了我区学校及托幼机构传染病预防控制水平，规范了我区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1、由于09年起取消了预防接种专项工作补助全部从基本公共卫生服务经费列支，加上事业单位绩效工资制度改革，对基层预防接种人员积极性影响较大。</w:t>
      </w:r>
    </w:p>
    <w:p>
      <w:pPr>
        <w:ind w:left="0" w:right="0" w:firstLine="560"/>
        <w:spacing w:before="450" w:after="450" w:line="312" w:lineRule="auto"/>
      </w:pPr>
      <w:r>
        <w:rPr>
          <w:rFonts w:ascii="宋体" w:hAnsi="宋体" w:eastAsia="宋体" w:cs="宋体"/>
          <w:color w:val="000"/>
          <w:sz w:val="28"/>
          <w:szCs w:val="28"/>
        </w:rPr>
        <w:t xml:space="preserve">2、免疫规划基础资料的收集、整理方面虽有明显的进步，但距规范化要求仍有一定的差距。还存在接种卡、证项目填写不全，未登记流动儿童迁入、迁出时间和发病具体时间等现象。</w:t>
      </w:r>
    </w:p>
    <w:p>
      <w:pPr>
        <w:ind w:left="0" w:right="0" w:firstLine="560"/>
        <w:spacing w:before="450" w:after="450" w:line="312" w:lineRule="auto"/>
      </w:pPr>
      <w:r>
        <w:rPr>
          <w:rFonts w:ascii="宋体" w:hAnsi="宋体" w:eastAsia="宋体" w:cs="宋体"/>
          <w:color w:val="000"/>
          <w:sz w:val="28"/>
          <w:szCs w:val="28"/>
        </w:rPr>
        <w:t xml:space="preserve">3、特殊人群接种管理工作仍是难点。大部分单位对流动儿童、计划外生育儿童等特殊人群缺乏有效的管理，未能主动对特殊儿童开展搜索。受计生检查的影响导致计划外生育儿童、外来流动儿童接种率和建卡率不高。</w:t>
      </w:r>
    </w:p>
    <w:p>
      <w:pPr>
        <w:ind w:left="0" w:right="0" w:firstLine="560"/>
        <w:spacing w:before="450" w:after="450" w:line="312" w:lineRule="auto"/>
      </w:pPr>
      <w:r>
        <w:rPr>
          <w:rFonts w:ascii="宋体" w:hAnsi="宋体" w:eastAsia="宋体" w:cs="宋体"/>
          <w:color w:val="000"/>
          <w:sz w:val="28"/>
          <w:szCs w:val="28"/>
        </w:rPr>
        <w:t xml:space="preserve">4、低年龄儿童和成人麻疹发病成为消除麻疹的难点。这部分人群已成为我区麻疹发病的主要人群，给我们防控工作带来一定的难度。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我们将在今后工作中不断总结经验，扬长避短，采取切实有效的措施，提高基础免疫和加强免疫接种率，促进我区免疫规划工作持续发展，保障儿童身体健康。</w:t>
      </w:r>
    </w:p>
    <w:p>
      <w:pPr>
        <w:ind w:left="0" w:right="0" w:firstLine="560"/>
        <w:spacing w:before="450" w:after="450" w:line="312" w:lineRule="auto"/>
      </w:pPr>
      <w:r>
        <w:rPr>
          <w:rFonts w:ascii="宋体" w:hAnsi="宋体" w:eastAsia="宋体" w:cs="宋体"/>
          <w:color w:val="000"/>
          <w:sz w:val="28"/>
          <w:szCs w:val="28"/>
        </w:rPr>
        <w:t xml:space="preserve">1、严格按照省市统一部署及《鼓楼区预防接种规范管理专项活动实施方案》的要求，进一步规范我区预防接种工作，保障预防接种质量和安全。</w:t>
      </w:r>
    </w:p>
    <w:p>
      <w:pPr>
        <w:ind w:left="0" w:right="0" w:firstLine="560"/>
        <w:spacing w:before="450" w:after="450" w:line="312" w:lineRule="auto"/>
      </w:pPr>
      <w:r>
        <w:rPr>
          <w:rFonts w:ascii="宋体" w:hAnsi="宋体" w:eastAsia="宋体" w:cs="宋体"/>
          <w:color w:val="000"/>
          <w:sz w:val="28"/>
          <w:szCs w:val="28"/>
        </w:rPr>
        <w:t xml:space="preserve">2、切实保障免疫规划的工作经费落实，按工作量增加基层免疫规划经费在基本公共卫生人均经费中的比重，并积极争取提高基层预防接种人员工作待遇。</w:t>
      </w:r>
    </w:p>
    <w:p>
      <w:pPr>
        <w:ind w:left="0" w:right="0" w:firstLine="560"/>
        <w:spacing w:before="450" w:after="450" w:line="312" w:lineRule="auto"/>
      </w:pPr>
      <w:r>
        <w:rPr>
          <w:rFonts w:ascii="宋体" w:hAnsi="宋体" w:eastAsia="宋体" w:cs="宋体"/>
          <w:color w:val="000"/>
          <w:sz w:val="28"/>
          <w:szCs w:val="28"/>
        </w:rPr>
        <w:t xml:space="preserve">3、改进预防接种服务形式，加强常规免疫，提高预防接种质量。健全规范化预防接种门诊制度，通过防保人员定期和不定期的业务培训，不断提高基层业务素质。</w:t>
      </w:r>
    </w:p>
    <w:p>
      <w:pPr>
        <w:ind w:left="0" w:right="0" w:firstLine="560"/>
        <w:spacing w:before="450" w:after="450" w:line="312" w:lineRule="auto"/>
      </w:pPr>
      <w:r>
        <w:rPr>
          <w:rFonts w:ascii="宋体" w:hAnsi="宋体" w:eastAsia="宋体" w:cs="宋体"/>
          <w:color w:val="000"/>
          <w:sz w:val="28"/>
          <w:szCs w:val="28"/>
        </w:rPr>
        <w:t xml:space="preserve">4、各接种单位要充分利用下午和其它非接种日时间收集整理免疫规划有关资料，特别是要认真核对预防接种信息系统上传接种个案信息、接种卡及接种证，发现问题及时与儿童家长取得联系并及时纠正与补种。加强对预防接种单位督导，及时发现问题，采取切实有效的措施，规范免疫规划工作资料收集，提高疫苗接种率，使我区免疫规划工作始终走在全市前列，保障儿童健康。</w:t>
      </w:r>
    </w:p>
    <w:p>
      <w:pPr>
        <w:ind w:left="0" w:right="0" w:firstLine="560"/>
        <w:spacing w:before="450" w:after="450" w:line="312" w:lineRule="auto"/>
      </w:pPr>
      <w:r>
        <w:rPr>
          <w:rFonts w:ascii="宋体" w:hAnsi="宋体" w:eastAsia="宋体" w:cs="宋体"/>
          <w:color w:val="000"/>
          <w:sz w:val="28"/>
          <w:szCs w:val="28"/>
        </w:rPr>
        <w:t xml:space="preserve">5、继续密切配合各有关部门，认真执行《福建省流动人口儿童预防接种管理办法》，落实入托入学儿童查验预防接种证制度，加大宣传力度，全面开展鼓楼区预防接种健康教育家长课堂项目，最大限度争取家长配合，加强流动人口、计划外生育儿童出入的信息交流，开展对特殊儿童的主动搜索，不断提高流动儿童和加强免疫接种率，促进我区免疫规划工作健康发展。</w:t>
      </w:r>
    </w:p>
    <w:p>
      <w:pPr>
        <w:ind w:left="0" w:right="0" w:firstLine="560"/>
        <w:spacing w:before="450" w:after="450" w:line="312" w:lineRule="auto"/>
      </w:pPr>
      <w:r>
        <w:rPr>
          <w:rFonts w:ascii="宋体" w:hAnsi="宋体" w:eastAsia="宋体" w:cs="宋体"/>
          <w:color w:val="000"/>
          <w:sz w:val="28"/>
          <w:szCs w:val="28"/>
        </w:rPr>
        <w:t xml:space="preserve">6、提高控制麻疹疫情的反应速度和处理能力，对单例麻疹病例按照麻疹暴发疫情规范开展处置工作，高质量开展含麻疹疫苗查漏补种工作，努力实现消除麻疹目标。</w:t>
      </w:r>
    </w:p>
    <w:p>
      <w:pPr>
        <w:ind w:left="0" w:right="0" w:firstLine="560"/>
        <w:spacing w:before="450" w:after="450" w:line="312" w:lineRule="auto"/>
      </w:pPr>
      <w:r>
        <w:rPr>
          <w:rFonts w:ascii="宋体" w:hAnsi="宋体" w:eastAsia="宋体" w:cs="宋体"/>
          <w:color w:val="000"/>
          <w:sz w:val="28"/>
          <w:szCs w:val="28"/>
        </w:rPr>
        <w:t xml:space="preserve">规划工作总结 篇8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篇9</w:t>
      </w:r>
    </w:p>
    <w:p>
      <w:pPr>
        <w:ind w:left="0" w:right="0" w:firstLine="560"/>
        <w:spacing w:before="450" w:after="450" w:line="312" w:lineRule="auto"/>
      </w:pPr>
      <w:r>
        <w:rPr>
          <w:rFonts w:ascii="宋体" w:hAnsi="宋体" w:eastAsia="宋体" w:cs="宋体"/>
          <w:color w:val="000"/>
          <w:sz w:val="28"/>
          <w:szCs w:val="28"/>
        </w:rPr>
        <w:t xml:space="preserve">一、全镇工作人员高度重视，对本次活动给于了大力支持。尽心尽力，充分发挥了各自的作用。</w:t>
      </w:r>
    </w:p>
    <w:p>
      <w:pPr>
        <w:ind w:left="0" w:right="0" w:firstLine="560"/>
        <w:spacing w:before="450" w:after="450" w:line="312" w:lineRule="auto"/>
      </w:pPr>
      <w:r>
        <w:rPr>
          <w:rFonts w:ascii="宋体" w:hAnsi="宋体" w:eastAsia="宋体" w:cs="宋体"/>
          <w:color w:val="000"/>
          <w:sz w:val="28"/>
          <w:szCs w:val="28"/>
        </w:rPr>
        <w:t xml:space="preserve">20xx年度脊灰疫苗强化免疫糖丸强化工作镇卫生院非常重视，成立了20xx年脊灰糖丸疫苗强化免疫工作领导小组，县疾控中心下发了《关于开展脊髓灰质炎疫苗强化免疫工作的通知》，对脊灰糖丸强化免疫活动进行了认真细致的安排部署。为了提高脊髓灰糖丸的预防宣传效果，我镇利用电话通知、宣传标语进行了大量宣传。为了保证强化免疫工作顺利进行,按期完成脊灰糖丸疫苗强化免疫任务。我们成立20xx年度脊灰疫苗强化免疫异常反应处理小组，制定了《青树嘴中心卫生院20xx年度脊灰疫苗强化免疫实施方案》，从而有力的保证了脊灰疫苗强化免疫工作的顺利开展和各项措施的贯彻落实。</w:t>
      </w:r>
    </w:p>
    <w:p>
      <w:pPr>
        <w:ind w:left="0" w:right="0" w:firstLine="560"/>
        <w:spacing w:before="450" w:after="450" w:line="312" w:lineRule="auto"/>
      </w:pPr>
      <w:r>
        <w:rPr>
          <w:rFonts w:ascii="宋体" w:hAnsi="宋体" w:eastAsia="宋体" w:cs="宋体"/>
          <w:color w:val="000"/>
          <w:sz w:val="28"/>
          <w:szCs w:val="28"/>
        </w:rPr>
        <w:t xml:space="preserve">二、我镇在脊灰糖丸疫苗强化前都进行了扎实细致的准备工作，保证了脊灰糖丸疫苗强化工作的顺利开展。</w:t>
      </w:r>
    </w:p>
    <w:p>
      <w:pPr>
        <w:ind w:left="0" w:right="0" w:firstLine="560"/>
        <w:spacing w:before="450" w:after="450" w:line="312" w:lineRule="auto"/>
      </w:pPr>
      <w:r>
        <w:rPr>
          <w:rFonts w:ascii="宋体" w:hAnsi="宋体" w:eastAsia="宋体" w:cs="宋体"/>
          <w:color w:val="000"/>
          <w:sz w:val="28"/>
          <w:szCs w:val="28"/>
        </w:rPr>
        <w:t xml:space="preserve">20xx年2月24日，我们参加了县疾控中心举办了脊灰疫苗强化免疫培训班。培训的主要内容是脊灰强化免疫的目的,范围、对象、时间、组织实施、宣传动员、脊灰糖丸疫苗接种率的评估及应注意的事项等。</w:t>
      </w:r>
    </w:p>
    <w:p>
      <w:pPr>
        <w:ind w:left="0" w:right="0" w:firstLine="560"/>
        <w:spacing w:before="450" w:after="450" w:line="312" w:lineRule="auto"/>
      </w:pPr>
      <w:r>
        <w:rPr>
          <w:rFonts w:ascii="宋体" w:hAnsi="宋体" w:eastAsia="宋体" w:cs="宋体"/>
          <w:color w:val="000"/>
          <w:sz w:val="28"/>
          <w:szCs w:val="28"/>
        </w:rPr>
        <w:t xml:space="preserve">20xx年2月26--29日，我们以村为单位开展了摸底登记工作，按照县疾控中心按统一要求，对脊灰强化免疫适龄儿童全部登记造册，特别注重对流动人员、计划外生育儿童的摸底。在辖区26个村、农场、渔场、社区派专职人员进行摸底登记。在镇中心卫生院设有醒目标记，悬挂了《20xx脊灰糖丸疫苗强化,预防小儿麻痹》横幅。为了保证强化免疫活动保质保量按期完成，我们进行了扎实有效的宣传、摸底、接种点的布置、接种人员的配备等工作。</w:t>
      </w:r>
    </w:p>
    <w:p>
      <w:pPr>
        <w:ind w:left="0" w:right="0" w:firstLine="560"/>
        <w:spacing w:before="450" w:after="450" w:line="312" w:lineRule="auto"/>
      </w:pPr>
      <w:r>
        <w:rPr>
          <w:rFonts w:ascii="宋体" w:hAnsi="宋体" w:eastAsia="宋体" w:cs="宋体"/>
          <w:color w:val="000"/>
          <w:sz w:val="28"/>
          <w:szCs w:val="28"/>
        </w:rPr>
        <w:t xml:space="preserve">三、广泛开展了形式多样的宣传活动，大造舆论声势，为脊灰疫苗强化免疫活动创造了有利条件。</w:t>
      </w:r>
    </w:p>
    <w:p>
      <w:pPr>
        <w:ind w:left="0" w:right="0" w:firstLine="560"/>
        <w:spacing w:before="450" w:after="450" w:line="312" w:lineRule="auto"/>
      </w:pPr>
      <w:r>
        <w:rPr>
          <w:rFonts w:ascii="宋体" w:hAnsi="宋体" w:eastAsia="宋体" w:cs="宋体"/>
          <w:color w:val="000"/>
          <w:sz w:val="28"/>
          <w:szCs w:val="28"/>
        </w:rPr>
        <w:t xml:space="preserve">20xx年2月在辖区发脊灰疫苗强化免疫宣传通知单1500多张，在接种点有醒目的宣传标语和标记，各村都能看到形式多样的宣传标语和脊灰疫苗强化免疫通告。收到了很好的宣传效果。</w:t>
      </w:r>
    </w:p>
    <w:p>
      <w:pPr>
        <w:ind w:left="0" w:right="0" w:firstLine="560"/>
        <w:spacing w:before="450" w:after="450" w:line="312" w:lineRule="auto"/>
      </w:pPr>
      <w:r>
        <w:rPr>
          <w:rFonts w:ascii="宋体" w:hAnsi="宋体" w:eastAsia="宋体" w:cs="宋体"/>
          <w:color w:val="000"/>
          <w:sz w:val="28"/>
          <w:szCs w:val="28"/>
        </w:rPr>
        <w:t xml:space="preserve">四、结果与总结</w:t>
      </w:r>
    </w:p>
    <w:p>
      <w:pPr>
        <w:ind w:left="0" w:right="0" w:firstLine="560"/>
        <w:spacing w:before="450" w:after="450" w:line="312" w:lineRule="auto"/>
      </w:pPr>
      <w:r>
        <w:rPr>
          <w:rFonts w:ascii="宋体" w:hAnsi="宋体" w:eastAsia="宋体" w:cs="宋体"/>
          <w:color w:val="000"/>
          <w:sz w:val="28"/>
          <w:szCs w:val="28"/>
        </w:rPr>
        <w:t xml:space="preserve">通过中心卫生院医护人员共同努力，辖区脊灰疫苗强化免疫第一轮0 6岁常住儿童服脊灰糖丸疫苗1876人，其中： 1岁229人，1岁275人，2岁264人，3岁256人，4岁</w:t>
      </w:r>
    </w:p>
    <w:p>
      <w:pPr>
        <w:ind w:left="0" w:right="0" w:firstLine="560"/>
        <w:spacing w:before="450" w:after="450" w:line="312" w:lineRule="auto"/>
      </w:pPr>
      <w:r>
        <w:rPr>
          <w:rFonts w:ascii="宋体" w:hAnsi="宋体" w:eastAsia="宋体" w:cs="宋体"/>
          <w:color w:val="000"/>
          <w:sz w:val="28"/>
          <w:szCs w:val="28"/>
        </w:rPr>
        <w:t xml:space="preserve">286人，5岁280人，6岁288人。流动儿童18人，其中： 1岁3人，1岁4人，2岁2人，3岁2人，4岁3人，5岁3人，6岁1人。脊灰糖丸疫苗强化第二轮0 6岁常住儿童服脊灰糖丸疫苗1876人，其中： 1岁229人，1岁275人，2岁264人，3岁256人，4岁286人，5岁280人，6岁288人。流动儿童18人，其中： 1岁3人，1岁4人，2岁2人，3岁2人，4岁3人，5岁3人，6岁1人。脊灰糖丸疫苗强化率达100%</w:t>
      </w:r>
    </w:p>
    <w:p>
      <w:pPr>
        <w:ind w:left="0" w:right="0" w:firstLine="560"/>
        <w:spacing w:before="450" w:after="450" w:line="312" w:lineRule="auto"/>
      </w:pPr>
      <w:r>
        <w:rPr>
          <w:rFonts w:ascii="宋体" w:hAnsi="宋体" w:eastAsia="宋体" w:cs="宋体"/>
          <w:color w:val="000"/>
          <w:sz w:val="28"/>
          <w:szCs w:val="28"/>
        </w:rPr>
        <w:t xml:space="preserve">在本次强化免疫活动中，由于我们高度重视，各项工作安排具体，摸底宣传等工作扎实有效，也因群众计划免疫知识逐步提高等原因，总体工作很顺利。达到了脊灰疫苗强化免疫预期的目的。</w:t>
      </w:r>
    </w:p>
    <w:p>
      <w:pPr>
        <w:ind w:left="0" w:right="0" w:firstLine="560"/>
        <w:spacing w:before="450" w:after="450" w:line="312" w:lineRule="auto"/>
      </w:pPr>
      <w:r>
        <w:rPr>
          <w:rFonts w:ascii="宋体" w:hAnsi="宋体" w:eastAsia="宋体" w:cs="宋体"/>
          <w:color w:val="000"/>
          <w:sz w:val="28"/>
          <w:szCs w:val="28"/>
        </w:rPr>
        <w:t xml:space="preserve">规划工作总结 篇10</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 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宋体" w:hAnsi="宋体" w:eastAsia="宋体" w:cs="宋体"/>
          <w:color w:val="000"/>
          <w:sz w:val="28"/>
          <w:szCs w:val="28"/>
        </w:rPr>
        <w:t xml:space="preserve">规划工作总结 篇11</w:t>
      </w:r>
    </w:p>
    <w:p>
      <w:pPr>
        <w:ind w:left="0" w:right="0" w:firstLine="560"/>
        <w:spacing w:before="450" w:after="450" w:line="312" w:lineRule="auto"/>
      </w:pPr>
      <w:r>
        <w:rPr>
          <w:rFonts w:ascii="宋体" w:hAnsi="宋体" w:eastAsia="宋体" w:cs="宋体"/>
          <w:color w:val="000"/>
          <w:sz w:val="28"/>
          <w:szCs w:val="28"/>
        </w:rPr>
        <w:t xml:space="preserve">当前，面对公众健康意识的不断增强，以及生活质量要求的不断提高，如何加强和改进计划免疫工作，完善服务体系，提高服务水平和服务质量，不仅是摆在卫生防疫部门面前的严峻课题，也是各级政府和相关部门需要高度重视、认真研究并着力解决的重大问题。这是因为，计划免疫工作成效如何，不仅关乎广大人民群众的身体健康，关乎社会稳定和人与自然社会的和谐、可持续发展，更是体现了党和政府为民服务、为民办事能力强弱和水平高低，对于巩固党的执政基础、提高执政能力具有重大的现实意义。</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计划免疫是国家为保障儿童身体健康，投入巨资预防传染病的一项 民心工程 、 德政工程 ，具有重要的现实意义和深远的历史意义。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加强和改进计划免疫工作，是人民群众的强烈愿望。人最关心的莫过于生命，莫过于健康，特别是确保儿童健康成长，是所有家长、所有家庭最关注的问题。加强和改进计划免疫，搞好儿童的基础性健康工作，是广大群众极力拥护、拍手称道的好事、实事，是党和政府着眼于人民群众根本利益，践行 三个代表 重要思想的具体举措。</w:t>
      </w:r>
    </w:p>
    <w:p>
      <w:pPr>
        <w:ind w:left="0" w:right="0" w:firstLine="560"/>
        <w:spacing w:before="450" w:after="450" w:line="312" w:lineRule="auto"/>
      </w:pPr>
      <w:r>
        <w:rPr>
          <w:rFonts w:ascii="宋体" w:hAnsi="宋体" w:eastAsia="宋体" w:cs="宋体"/>
          <w:color w:val="000"/>
          <w:sz w:val="28"/>
          <w:szCs w:val="28"/>
        </w:rPr>
        <w:t xml:space="preserve">第二，推进计划免疫，是保障儿童健康的重要举措。儿童身体素质较差，机体免疫能力远不及成人，极易遭受病菌侵害，是感染各类病毒的高危人群。在卫生水平较低的时代，儿童死亡率居高不下的事实充分印证了这一点。实行计划免疫后，通过有效发挥生物制品抗病作用，曾经肆虐的麻疹、小儿麻痹、天花等致死率极高的恶性传染病几乎灭绝，有效保障了儿童身体健康和生命安全。</w:t>
      </w:r>
    </w:p>
    <w:p>
      <w:pPr>
        <w:ind w:left="0" w:right="0" w:firstLine="560"/>
        <w:spacing w:before="450" w:after="450" w:line="312" w:lineRule="auto"/>
      </w:pPr>
      <w:r>
        <w:rPr>
          <w:rFonts w:ascii="宋体" w:hAnsi="宋体" w:eastAsia="宋体" w:cs="宋体"/>
          <w:color w:val="000"/>
          <w:sz w:val="28"/>
          <w:szCs w:val="28"/>
        </w:rPr>
        <w:t xml:space="preserve">第三，加强和改进计划免疫工作，有利于降低行政成本。当前基层政府以及卫生、民政部门相当一部分工作精力用在解决群众看病治病等事务性问题上。农村和城镇一些低收入群众无钱治病，或因病致贫出现困难后，就找到政府请求解决、要求照顾。这种情况在贫困县尤为突出，一些领导整天被此类事情缠得脱不开身，疲于应付却收效甚微，直接导致行政成本居高不下，行政效能难以有效发挥。群众害不起病、看不起病的问题，以及由此引发的一系列问题，加重了各级政府的行政负荷量。</w:t>
      </w:r>
    </w:p>
    <w:p>
      <w:pPr>
        <w:ind w:left="0" w:right="0" w:firstLine="560"/>
        <w:spacing w:before="450" w:after="450" w:line="312" w:lineRule="auto"/>
      </w:pPr>
      <w:r>
        <w:rPr>
          <w:rFonts w:ascii="宋体" w:hAnsi="宋体" w:eastAsia="宋体" w:cs="宋体"/>
          <w:color w:val="000"/>
          <w:sz w:val="28"/>
          <w:szCs w:val="28"/>
        </w:rPr>
        <w:t xml:space="preserve">第四，加强和改进计划免疫工作，是各级政府的价值取向。全心全意为人民服务是各级政府的最高宗旨。为人民服务，就是要从立党为公，执政为民出发，为最广大人民群众办其最需要、最迫切的事情。计划免疫就是这样一件涉及千家万户的神圣工作，各级政府理应将其抓实、抓好、抓出成效，让健康的福祉惠及更为广泛的公众。</w:t>
      </w:r>
    </w:p>
    <w:p>
      <w:pPr>
        <w:ind w:left="0" w:right="0" w:firstLine="560"/>
        <w:spacing w:before="450" w:after="450" w:line="312" w:lineRule="auto"/>
      </w:pPr>
      <w:r>
        <w:rPr>
          <w:rFonts w:ascii="宋体" w:hAnsi="宋体" w:eastAsia="宋体" w:cs="宋体"/>
          <w:color w:val="000"/>
          <w:sz w:val="28"/>
          <w:szCs w:val="28"/>
        </w:rPr>
        <w:t xml:space="preserve">第五，加强和改进计划免疫工作，是全面建设小康社会的必然要求。建设小康社会，难点在农村。广大农民特别是白河这样自然条件差、经济相对落后地区的农民，在面临增收困难的同时，还时刻面临着疾病的致命打击。因病致贫、因病返贫现象严重滞缓了一些农民发家致富速度。城市一些中低收入家庭，如家庭成员出现重大疾病，也基本步入贫困行列。因此，推进计划免疫工作，最大限度地降低重大疾病对人民群众的侵犯概率，对于保护发展成果，深入推进小康社会建设具有重要意义。</w:t>
      </w:r>
    </w:p>
    <w:p>
      <w:pPr>
        <w:ind w:left="0" w:right="0" w:firstLine="560"/>
        <w:spacing w:before="450" w:after="450" w:line="312" w:lineRule="auto"/>
      </w:pPr>
      <w:r>
        <w:rPr>
          <w:rFonts w:ascii="宋体" w:hAnsi="宋体" w:eastAsia="宋体" w:cs="宋体"/>
          <w:color w:val="000"/>
          <w:sz w:val="28"/>
          <w:szCs w:val="28"/>
        </w:rPr>
        <w:t xml:space="preserve">第六，加强和改进计划免疫工作，有利于加强执政能力建设。人民群众的拥护和支持是我们党的力量源泉和胜利之本。坚持权为民用、情为民系、利为民谋，实现好、维护好、发展好最广大人民的根本利益，保证人民群众共享发展成果，才能最大程度地增强党和政府的凝聚力，壮大和巩固执政基础。加强和改进计划免疫工作，把这一涉及千家万户，福及后代子孙的甘露工程办实、办好，是各级政府 执政为民 理念的具体体现，有利于融洽干群关系，巩固执政基础，提高执政能力。</w:t>
      </w:r>
    </w:p>
    <w:p>
      <w:pPr>
        <w:ind w:left="0" w:right="0" w:firstLine="560"/>
        <w:spacing w:before="450" w:after="450" w:line="312" w:lineRule="auto"/>
      </w:pPr>
      <w:r>
        <w:rPr>
          <w:rFonts w:ascii="宋体" w:hAnsi="宋体" w:eastAsia="宋体" w:cs="宋体"/>
          <w:color w:val="000"/>
          <w:sz w:val="28"/>
          <w:szCs w:val="28"/>
        </w:rPr>
        <w:t xml:space="preserve">形势及现状</w:t>
      </w:r>
    </w:p>
    <w:p>
      <w:pPr>
        <w:ind w:left="0" w:right="0" w:firstLine="560"/>
        <w:spacing w:before="450" w:after="450" w:line="312" w:lineRule="auto"/>
      </w:pPr>
      <w:r>
        <w:rPr>
          <w:rFonts w:ascii="宋体" w:hAnsi="宋体" w:eastAsia="宋体" w:cs="宋体"/>
          <w:color w:val="000"/>
          <w:sz w:val="28"/>
          <w:szCs w:val="28"/>
        </w:rPr>
        <w:t xml:space="preserve">计划免疫通过有计划地利用疫苗进行免疫接种，可以达到预防和控制相应疾病、防止疾病暴发流行的目的，是确保儿童健康成长的重要手段。</w:t>
      </w:r>
    </w:p>
    <w:p>
      <w:pPr>
        <w:ind w:left="0" w:right="0" w:firstLine="560"/>
        <w:spacing w:before="450" w:after="450" w:line="312" w:lineRule="auto"/>
      </w:pPr>
      <w:r>
        <w:rPr>
          <w:rFonts w:ascii="宋体" w:hAnsi="宋体" w:eastAsia="宋体" w:cs="宋体"/>
          <w:color w:val="000"/>
          <w:sz w:val="28"/>
          <w:szCs w:val="28"/>
        </w:rPr>
        <w:t xml:space="preserve">近年来，我县深入贯彻 预防为主 的卫生工作方针，充分发挥生物制品在防病灭病工作中的作用，有计划、高标准地开展计划免疫工作，有效提高了人民群众的免疫水平。县委、县政府高度重视计划免疫工作，分管领导经常带领业务人员深入乡镇村组、学校农户，实地了解计划免疫工作开展情况;定期听取疾控中心工作汇报，针对问题，及时解决。坚持将计划免疫工作纳入各乡镇年度综合工作目标考核管理，并实行 一票否决 。县疾控中心定期、不定期进行督导检查，有效促进了全县计划免疫工作的正常开展。目前，我县已建立健全计划免疫网络体系建设，形成了以县疾控中心为中心，以乡镇中心卫生院为骨干，以村卫生室为网点的计划免疫网络。全县15个乡镇配备低温冰柜和冰箱31台，村级配备冷藏包198个，冷链系统覆盖全县，无免疫盲点。自20xx年4月以来，我县冷链运转由双月运转变为月月运转，进一步提高了接种质量，提高了免疫率，全县计划 四苗 接种率稳定在95%以上。</w:t>
      </w:r>
    </w:p>
    <w:p>
      <w:pPr>
        <w:ind w:left="0" w:right="0" w:firstLine="560"/>
        <w:spacing w:before="450" w:after="450" w:line="312" w:lineRule="auto"/>
      </w:pPr>
      <w:r>
        <w:rPr>
          <w:rFonts w:ascii="宋体" w:hAnsi="宋体" w:eastAsia="宋体" w:cs="宋体"/>
          <w:color w:val="000"/>
          <w:sz w:val="28"/>
          <w:szCs w:val="28"/>
        </w:rPr>
        <w:t xml:space="preserve">但是，在实际工作和调查中发现，我县计划免疫工作还存在一些薄弱环节，一些制约计划免疫工作深入开展的深层次问题需要尽快解决。一是宣传力度不够。群众对计划免疫的重要性和必要性认识不充分，主动配合意识相对较差。二是冷链运转到乡、村后，缺乏必要的监督监管，导致部分疫苗失去应有效用，降低了免疫效果。三是计划免疫经费尚未纳入财政预算，运转经费无可靠来源，影响到工作的深入开展。村级防疫员的工作待遇没有落实，影响了其工作积极性。四是防疫队伍有待加强。防疫人员的编制不够，人员短缺，工资待遇较低，缺乏经常性培训，业务能力有待提高。五是督查力度有待加强，特别是要加强乡、村两级防疫机构的督查力度。六是乡、村两级的计划免疫资料管理有待加强，卡证表册填写不够规范。这些问题，必须认真对待，强化管理，加以解决;必须高度重视，夯实措施，抓好落实，要以对儿童身体健康高度负责的精神和认真严谨的态度，全力以赴做好计划免疫工作，保证社会健康有序发展。</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针对我县计划免疫工作现状及存在的问题，本人认为采用 强化宣传、健全网络、确保投入、搞好培训、由点及面、加强督查 的工作思路，可以直接和间接地克服和解决上述问题。</w:t>
      </w:r>
    </w:p>
    <w:p>
      <w:pPr>
        <w:ind w:left="0" w:right="0" w:firstLine="560"/>
        <w:spacing w:before="450" w:after="450" w:line="312" w:lineRule="auto"/>
      </w:pPr>
      <w:r>
        <w:rPr>
          <w:rFonts w:ascii="宋体" w:hAnsi="宋体" w:eastAsia="宋体" w:cs="宋体"/>
          <w:color w:val="000"/>
          <w:sz w:val="28"/>
          <w:szCs w:val="28"/>
        </w:rPr>
        <w:t xml:space="preserve">1、强化宣传，争取群众支持。计划免疫是为民利民的好事。但好事也需要让老百姓知道好在何处?只有这样，才能赢得其主动配合，才能确保接种率的大幅度提升。针对我县仍有少数家长 重治病轻预防 和对计划免疫知之甚少的状况，各级各部门都有责任、有义务做好宣传教育工作。卫生防疫部门要主动牵头组织各乡镇、宣传、广电、教育等部门，充分利用广播、电视、会议、板报、标语、讲座、散发宣传册等切实可行、易于操作的途径和方法，广泛、深入、持之以恒地向群众，特别是向后、高山等贫困落后、信息闭塞的农村群众宣讲计划免疫的意义和作用，宣传接种的无偿性和公益性，讲明接种的时间和地点，争取他们的最大支持和有效配合。</w:t>
      </w:r>
    </w:p>
    <w:p>
      <w:pPr>
        <w:ind w:left="0" w:right="0" w:firstLine="560"/>
        <w:spacing w:before="450" w:after="450" w:line="312" w:lineRule="auto"/>
      </w:pPr>
      <w:r>
        <w:rPr>
          <w:rFonts w:ascii="宋体" w:hAnsi="宋体" w:eastAsia="宋体" w:cs="宋体"/>
          <w:color w:val="000"/>
          <w:sz w:val="28"/>
          <w:szCs w:val="28"/>
        </w:rPr>
        <w:t xml:space="preserve">2、夯实责任，加强网络建设。落实防疫机构人员责任、规范冷链设备运转是抓好计划免疫工作的两大重点。县卫生局要根据《中华人民共和国传染病防治法》和中省市县有关计划免疫工作要求，结合县情特点，进一步修订、完善县、乡(镇)、村三级防疫机构及工作人员的管理制度，明确职责，夯实任务。进一步完善接种门诊建设、接种人员任职资格及管理、疫苗供应及管理、注射器材供应和管理、资料管理、财务管理等制度建设，制定应急处理预案，细化检查、考核办法，建立一套科学规范的工作规程，促使计划免疫工作管理上层次、上水平。加强冷链设备的维护、保养和更替，确保设备的正常运转，保证各种疫苗的效价。</w:t>
      </w:r>
    </w:p>
    <w:p>
      <w:pPr>
        <w:ind w:left="0" w:right="0" w:firstLine="560"/>
        <w:spacing w:before="450" w:after="450" w:line="312" w:lineRule="auto"/>
      </w:pPr>
      <w:r>
        <w:rPr>
          <w:rFonts w:ascii="宋体" w:hAnsi="宋体" w:eastAsia="宋体" w:cs="宋体"/>
          <w:color w:val="000"/>
          <w:sz w:val="28"/>
          <w:szCs w:val="28"/>
        </w:rPr>
        <w:t xml:space="preserve">3、加大投入，完善保障体系。一是落实国家相关政策，逐步将卫生防疫部门由差额拨款转变为全额拨款，确保卫生防疫人员的工资待遇有保障、有提高，增强其工作热情和积极主动性。二是将卫生防疫经费纳入财政预算，确保冷链运转和其他防疫经费有可靠来源。三是应向上争取转移支付资金，落实村级防疫员的待遇。村医在我县计划免疫工作中曾发挥了重要作用，同时村医与广大人民群众联系最为广泛，关系最为密切，发挥村医在定点接种工作中的作用有利于现阶段计划免疫工作的顺利开展，应充分考虑村医的职责和报酬，调动村医的积极性。按每年400 600元的标准，给承担计划免疫任务的村防疫员落实工资报酬。做到严格考核，按绩兑付。</w:t>
      </w:r>
    </w:p>
    <w:p>
      <w:pPr>
        <w:ind w:left="0" w:right="0" w:firstLine="560"/>
        <w:spacing w:before="450" w:after="450" w:line="312" w:lineRule="auto"/>
      </w:pPr>
      <w:r>
        <w:rPr>
          <w:rFonts w:ascii="宋体" w:hAnsi="宋体" w:eastAsia="宋体" w:cs="宋体"/>
          <w:color w:val="000"/>
          <w:sz w:val="28"/>
          <w:szCs w:val="28"/>
        </w:rPr>
        <w:t xml:space="preserve">4、搞好培训，提高队伍素质。队伍素质决定着计划免疫工作水平。提高防疫人员的工作能力，关键是抓好培训。一要强化职业道德教育，使所有防疫人员充分认识此项工作的重大意义，切实增强责任感，以对儿童健康负责的态度，谨慎的态度和医者父母心的极大爱心对待计划免疫工作。对从事计划免疫工作的防疫医生要严格挑选，对不称职的防疫医生要坚决予以撤换。二要抓好业务培训，提高业务水平和技术操作能力，重点抓好县级骨干人员培训和村级防疫员培训，使其熟悉部颁《计划免疫技术操作规程》，熟练掌握接种方法、部位、途径、剂量以及一般反应的应急处理方法。三要加强资料管理培训，做到各种表册卡证准确一致，整理规范，保管妥善。</w:t>
      </w:r>
    </w:p>
    <w:p>
      <w:pPr>
        <w:ind w:left="0" w:right="0" w:firstLine="560"/>
        <w:spacing w:before="450" w:after="450" w:line="312" w:lineRule="auto"/>
      </w:pPr>
      <w:r>
        <w:rPr>
          <w:rFonts w:ascii="宋体" w:hAnsi="宋体" w:eastAsia="宋体" w:cs="宋体"/>
          <w:color w:val="000"/>
          <w:sz w:val="28"/>
          <w:szCs w:val="28"/>
        </w:rPr>
        <w:t xml:space="preserve">5、搞好试点，逐步普及推广。为进一步探索提高计划免疫工作途径，积累工作经验，我县已按市上要求，在计划免疫工作基础较好的茅坪镇开展试点工作。要加大督办力度，指导茅坪镇政府根据《计划免疫试点工作实施方案》要求，加大投入力度，加快规范化接种门诊的建设速度，完善人员、疫苗、器材和资料的管理，开展规范化计划免疫工作。要结合工作实际，创新工作方法，注意积累经验，形成可以推广普及的成功做法，适时在全县推广。要求县疾控中心科学整合现有资源，发挥人员和设备优势，尽快建立接种门诊，使城区每天都能开展计划免疫接种业务，最大程度地方便群众接种。</w:t>
      </w:r>
    </w:p>
    <w:p>
      <w:pPr>
        <w:ind w:left="0" w:right="0" w:firstLine="560"/>
        <w:spacing w:before="450" w:after="450" w:line="312" w:lineRule="auto"/>
      </w:pPr>
      <w:r>
        <w:rPr>
          <w:rFonts w:ascii="宋体" w:hAnsi="宋体" w:eastAsia="宋体" w:cs="宋体"/>
          <w:color w:val="000"/>
          <w:sz w:val="28"/>
          <w:szCs w:val="28"/>
        </w:rPr>
        <w:t xml:space="preserve">6、加强督查，实行责任追究。一是继续将计划免疫工作纳入各乡镇年度综合目标考评管理，对发生计划免疫重大责任事故或计划免疫工作出现严重滑坡的，实行一票否决，除追究直接责任人员外，乡镇和卫生部门主要负责人也要追究领导责任。二是将县、乡(镇)、村等不同层次责任主体在计划免疫工作中的责任范围、责任内容、责任事项及责任要求具体化、明确化，推进计划免疫工作责任追究制度化、规范化、程序化和公开化。三是县卫生防疫部门要加大督查力度和密度，定期督查各乡镇、村计划免疫接种点的冷链设备运行状态，疫苗保管是否妥善，表册卡证填写是否合乎逻辑，是否规范一致。大面积走访群众了解接种情况，将督查的范围延伸到所有家庭，确保计划免疫接种覆盖全县，不留盲点，切实提高计划免疫的普及率，最大程度地保障广大儿童的身体健康。</w:t>
      </w:r>
    </w:p>
    <w:p>
      <w:pPr>
        <w:ind w:left="0" w:right="0" w:firstLine="560"/>
        <w:spacing w:before="450" w:after="450" w:line="312" w:lineRule="auto"/>
      </w:pPr>
      <w:r>
        <w:rPr>
          <w:rFonts w:ascii="宋体" w:hAnsi="宋体" w:eastAsia="宋体" w:cs="宋体"/>
          <w:color w:val="000"/>
          <w:sz w:val="28"/>
          <w:szCs w:val="28"/>
        </w:rPr>
        <w:t xml:space="preserve">规划工作总结 篇12</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