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优化营商环境总结(通用12篇)</w:t>
      </w:r>
      <w:bookmarkEnd w:id="1"/>
    </w:p>
    <w:p>
      <w:pPr>
        <w:jc w:val="center"/>
        <w:spacing w:before="0" w:after="450"/>
      </w:pPr>
      <w:r>
        <w:rPr>
          <w:rFonts w:ascii="Arial" w:hAnsi="Arial" w:eastAsia="Arial" w:cs="Arial"/>
          <w:color w:val="999999"/>
          <w:sz w:val="20"/>
          <w:szCs w:val="20"/>
        </w:rPr>
        <w:t xml:space="preserve">来源：网络  作者：风华正茂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外汇政策和税收政策的放松将更加开放和具有国际竞争力。 以下是为大家整理的关于优化营商环境总结的文章12篇 ,欢迎品鉴！第一篇: 优化营商环境总结　　近年来，县委、县政府全面优化营商环境，当好企业发展的“服务员”“守夜人”。企业家坦荡真诚与党...</w:t>
      </w:r>
    </w:p>
    <w:p>
      <w:pPr>
        <w:ind w:left="0" w:right="0" w:firstLine="560"/>
        <w:spacing w:before="450" w:after="450" w:line="312" w:lineRule="auto"/>
      </w:pPr>
      <w:r>
        <w:rPr>
          <w:rFonts w:ascii="宋体" w:hAnsi="宋体" w:eastAsia="宋体" w:cs="宋体"/>
          <w:color w:val="000"/>
          <w:sz w:val="28"/>
          <w:szCs w:val="28"/>
        </w:rPr>
        <w:t xml:space="preserve">外汇政策和税收政策的放松将更加开放和具有国际竞争力。 以下是为大家整理的关于优化营商环境总结的文章12篇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优化营商环境总结</w:t>
      </w:r>
    </w:p>
    <w:p>
      <w:pPr>
        <w:ind w:left="0" w:right="0" w:firstLine="560"/>
        <w:spacing w:before="450" w:after="450" w:line="312" w:lineRule="auto"/>
      </w:pPr>
      <w:r>
        <w:rPr>
          <w:rFonts w:ascii="宋体" w:hAnsi="宋体" w:eastAsia="宋体" w:cs="宋体"/>
          <w:color w:val="000"/>
          <w:sz w:val="28"/>
          <w:szCs w:val="28"/>
        </w:rPr>
        <w:t xml:space="preserve">　　近年来，县委、县政府全面优化营商环境，当好企业发展的“服务员”“守夜人”。企业家坦荡真诚与党政干部接触交往，做强实业、做大主业，成为地方发展的增长极、强引擎。“亲”“清”新型政商关系的“生态圈”已形成。截至目前，全县各类民营企业共有XX家，其中工业企业XX家，占比XX%，建筑类企业XX家，占比XX%；三产服务业企业XX家，占比XX%；农业企业XX家，占比XX%。</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一）抓好政策扶持这一关键措施。不断完善对民营经济发展的激励政策，先后出台了《关于鼓励银行业金融机构支持XX县发展的意见》《关于落实涉企扶持政策支持民营经济发展的意见》等十余个文件，大力鼓励支持民营经济发展。逐步增加财政投入，支持鼓励全民创业和民营企业做大做强，积极落实国家结构性减税政策，降低企业负担；县财政每年安排一定数额的小微企业发展专项资金，助推企业发展。在202_年度全县经济社会发展考核中，对缴纳税金贡献突出的XX等X家企业，亩均纳税额表现突出的XX等X家企业，新建项目、技改扩规表现突出的XX等4家企业，争创品牌方面表现突出的XX等X家企业，科技进步与创新方面表现突出的XX等X家企业给予表扬奖励，对在企业税费、就业带动、产业拉动等方面贡献突出的XX等X家企业，给予XX余万元的重点产业发展专项资金扶持，最高的达XX余万元，极大激发了民营企业发展的积极性主动性。近期，围绕省推进新旧动能转换产业，全县集中开工了XX工程、XX集团XX工业园等X个项目，总投资XX亿元，涵盖了新能源、生物科技、新材料制造、休闲旅游、扶贫产业等领域，为新一轮跨越发展注入更强劲的动能，提供更有力的支撑。</w:t>
      </w:r>
    </w:p>
    <w:p>
      <w:pPr>
        <w:ind w:left="0" w:right="0" w:firstLine="560"/>
        <w:spacing w:before="450" w:after="450" w:line="312" w:lineRule="auto"/>
      </w:pPr>
      <w:r>
        <w:rPr>
          <w:rFonts w:ascii="宋体" w:hAnsi="宋体" w:eastAsia="宋体" w:cs="宋体"/>
          <w:color w:val="000"/>
          <w:sz w:val="28"/>
          <w:szCs w:val="28"/>
        </w:rPr>
        <w:t xml:space="preserve">　　（二）抓好改革创新这一根本动力。一是加大科技创新力度。深入实施“工业强县”战略，全县规模以上工业企业达到XX家，XX个“三强”企业税收增长XX%；县经济开发区被列入全省第二批机制体制改革试点单位。县委、县政府积极引导XX集团与中国航天科技集团鼎力合作，总投资X亿元的粉煤气化二期工程一次点火成功，粉煤加压气化炉、空分、净化等关键装置均为全国同类最大规模，增效降耗成效明显，在全国化肥百强企业中跃升至第X位。XX集团多功能纸和高速纸机生产线技术装备领先同行业X年以上，被评为省“工业绿动力”计划示范项目；XX集团综合经济指标稳居全国同行业前三位。创新有亮点，新认定高新技术企业XX家、科技型中小企业XX家，新增研发平台X家，引进创新型人才X名。202_年，全县新增中国驰名商标X个、XX名牌产品X个；XX装备获得“省优秀节能成果”称号。二是创新现代投融资模式。坚持“财政+基金+金融”投融资模式，加快政府融资平台市场化转型。扩大产业直投基金规模，设立新旧动能转换基金，支持企业发展。不断加大解决企业资金瓶颈力度。积极开展“银企对接”活动，积极引导企业利用股权出质、商标权质押、动产抵押等新型融资手段，盘活静态资产，拓宽融资渠道，金融机构与企业成功对接资金XX亿元，XX集团获得X亿元的产业直投资金，为企业扩规增效打下坚实基础。加快金融领域诚信体系建设，开展涉金融领域失信问题专项治理工作，优化了全县金融生态环境，有效防范化解了金融风险。认真落实涉企扶持政策支持民营经济发展，建立企业转贷应急机制，组建XX万元的转贷应急资金，帮助暂时资金周转困难的XX多家企业渡过续贷难关，建立贷款利息补贴机制、担保补贴机制、政府性融资担保机制等，202_年为企业贴息XX余万元。积极鼓励、引导企业对接资本市场，启动XX孵化园区建设。三是加快园区载体建设。充分发挥园区聚集生产要素、推进产业转型升级、扩大对外开放的重大载体作用，坚持园区建设与城市发展走向一致、与产业布局高度契合原则，持续完善管理体制、用人分配机制和市场运作机制，引导推动县经济开发区、XX新区向“区管村居”“区街合一”“区镇共建”方向发展，不断创新优化内部管理体制，积极推行企业化管理、市场化运作，加大基础设施配套建设力度，完善服务体制机制，最大限度激发了园区动力、活力和承载力。积极引导各乡镇依托传统历史条件、区位优势和发展基础，建设产业特而强、功能聚而合、形态精而美、制度活而新的综合性特色小镇，目前，全县已经建成XX影视特色小镇、XX生态旅游小镇等X个特色小镇。</w:t>
      </w:r>
    </w:p>
    <w:p>
      <w:pPr>
        <w:ind w:left="0" w:right="0" w:firstLine="560"/>
        <w:spacing w:before="450" w:after="450" w:line="312" w:lineRule="auto"/>
      </w:pPr>
      <w:r>
        <w:rPr>
          <w:rFonts w:ascii="宋体" w:hAnsi="宋体" w:eastAsia="宋体" w:cs="宋体"/>
          <w:color w:val="000"/>
          <w:sz w:val="28"/>
          <w:szCs w:val="28"/>
        </w:rPr>
        <w:t xml:space="preserve">　　（三）抓好环境优化这一重要保障。一是营造务实高效的营商环境。出台实施《关于深化放管服改革进一步优化政务环境的实施方案》，深入推进“放管服”改革，通过行政审批做“减法”、市场监管做“加法”、公共服务做“乘法”，有力激发大众创业、万众创新活力。启动实施五大行动XX项改革，调整县级行政权力事项XX项。推出XX大项XX小项“零跑腿”和“最多跑一次”事项清单，全面推行“多证合一”“一照一码”改革，各类市场主体同比增长XX%。继续取消下放一批行政许可等权力事项，全面推进“互联网+政务服务”“双随机一公开”监管和政务服务大厅“一窗受理，集成服务”，试点推进“证照分离”，加快社会信用体系建设，努力打造审批事项少、办事效率高、服务质量优和诚实守信的服务环境。二是营造公平公正的法治环境。持续开展“法治XX”建设，积极开展法制宣传日、法制宣传月活动，结合“七五”普法，常态化开展法治宣传进乡村、进社区、进企业、进单位活动，努力为非公经济发展提供公平公正公开的法治化营商环境。强化企业的法治思维和法治意识，教育引导企业家依法诚信经营、公平公开竞争。政法机关协调配合、密切沟通，依法惩处侵害非公企业和非公经济人士权益的违法犯罪行为。严厉打击、积极预防国家机关工作人员滥用职权、玩忽职守、徇私舞弊等损害企业合法权益的行为。三是营造安全稳定的社会环境。政法机关牵头开展“政法护企”“企业宁静日”等专题活动，深入实施“一企一警”包保制度，加大政法机关服务企业力度，进一步完善社会治安防控体系和风险预警、处置机制，推进“平安企业”建设。将每年的元旦定为全县“安全生产日”，县委、县政府主要领导同志，带队督导检查全县安全生产工作成为惯例。建立完善风险科学预判分级管控和隐患排查治理双重预防机制，以全县安全生产隐患大排查快整治严执法集中行动为抓手，进一步强化全县各级安全生产理念，创新安全生产管理模式，构建起安全生产长效机制，为企业发展营造了良好的安全生产环境。</w:t>
      </w:r>
    </w:p>
    <w:p>
      <w:pPr>
        <w:ind w:left="0" w:right="0" w:firstLine="560"/>
        <w:spacing w:before="450" w:after="450" w:line="312" w:lineRule="auto"/>
      </w:pPr>
      <w:r>
        <w:rPr>
          <w:rFonts w:ascii="宋体" w:hAnsi="宋体" w:eastAsia="宋体" w:cs="宋体"/>
          <w:color w:val="000"/>
          <w:sz w:val="28"/>
          <w:szCs w:val="28"/>
        </w:rPr>
        <w:t xml:space="preserve">　　（四）抓好躬身践行这一责任担当。习近平总书记把新型政商关系精辟而深刻地概括为“亲”“清”二字，言简意赅，思想深邃，既为各级党政领导干部廓清边界、干净干事提供了重大方法论，也为非公有制经济健康发展和非公有制经济人士健康成长指明了方向。一是始终践行“亲”“清”政商关系。县委、县政府引导各级持续深入学习、深刻领会思想内涵和精神实质，把总书记提出的“亲”“清”要求作为为官从政的终身追求，作为经商兴业的根本遵循。建立企业县级领导包保制度，全县副县级以上领导干部包保XX家企业，严格落实领导干部包发展规划、包企业运营、包项目建设、包难题破解、包目标完成“五包”责任，将每月XX日定为企业工作日，各包保领导带头深入企业座谈交流，及时掌握企业运营状况，破解运行难题，增强发展信心。全面实行县政府经济顾问制度，坚持每年选聘3至5名优秀企业经理担任县政府经济顾问，落实兑现经济顾问待遇，激发了企业干事创业的激情和热情。二是始终坚守宽阔正道。积极引导民营企业守商规、走正道，遵纪守法办企业，光明正大搞经营。成立了工业联合会（联盟），为实现政府、企业间良性沟通和企业间优势互补、共同发展搭建了一个良好的平台。积极开展以“守法诚信、坚定信心”为重点的非公有制经济人士理想信念教育实践活动，引导非公有制经济人士政治上自信、发展上自强、守法上自觉。深入开展“同心扶贫攻坚行动”、党外代表人士结对帮扶活动，发动企业继续结对帮扶贫困村、贫困户，特别是加大对未脱贫贫困人口及省市级贫困村的帮扶力度，全县企业为贫困人口提供就业岗位XX多个。积极参与社会公益事业、光彩事业和慈善事业，帮助相关部门管理运营了慈善扶贫超市，用实际行动回馈社会。三是切实履行职责使命。坚持以“亲”为先，始终秉持亲商爱商富商的理念，坦荡真诚地同民营企业家打交道、交朋友。坚持以“清”为要，在同民营企业家交往时做到一清二白、公私分明，不掺杂私心杂念，不乱搞权钱交易。同时，着力构建长效机制，建立完善权力运行监督机制，增强政务服务透明度；搭建服务平台，建立党委政府与民营企业家经常性联系沟通机制，及时为非公有制经济发展提供帮助支持。</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辨”而不“准”。在对亲清新型政商关系“度”的把握上，由于当前“不能”“不得”的禁止性规范出台多，“可以”“应该”的指引性规范出台少，导致干部和企业家之间横亘着无形的“隔离门”和“玻璃门”。对干部来讲，一些干部搞不清与企业交往的分寸，担心“常在河边走，哪能不湿鞋”。对企业来讲，一些企业负责人与政府部门打交道时瞻前顾后，遇到困难不敢去找相关单位和领导，甚至影响到企业正当权利的获取，一定程度上损伤了企业信心。对大局来讲，政企之间沟通受阻，联络渠道变窄，双向互动遭遇“冰点”，产生了隔阂，导致“背对着背”现象的发生，一定程度上影响了当地经济的发展。</w:t>
      </w:r>
    </w:p>
    <w:p>
      <w:pPr>
        <w:ind w:left="0" w:right="0" w:firstLine="560"/>
        <w:spacing w:before="450" w:after="450" w:line="312" w:lineRule="auto"/>
      </w:pPr>
      <w:r>
        <w:rPr>
          <w:rFonts w:ascii="宋体" w:hAnsi="宋体" w:eastAsia="宋体" w:cs="宋体"/>
          <w:color w:val="000"/>
          <w:sz w:val="28"/>
          <w:szCs w:val="28"/>
        </w:rPr>
        <w:t xml:space="preserve">　　2、“清”而不“亲”。在全面从严治党的背景下，有的领导干部担心做多错多担责多，处处以政策、纪律为借口，不敢为、不愿为、不作为。在不敢为上，有的干部只怕不“清”，不怕不“亲”。不能想企业所想，急企业所急，对企业家能躲就躲、能避就避。在不愿为上，有的干部以消极态度对待企业家，到企业调研少了，与企业家联系少了，为企业发展谏言献策的更少了；有的干部对企业家表面上客客气气，但对企业的合理诉求和合法权益不关心、不回应、不拍板，打“太极拳”。在不作为上，由以前的“脸难看、门难进”，变成了“饭不吃、礼不收、事不办”，不能担当，急难险重“撂挑子”，掩盖问题，欺上瞒下“捂盖子”。这不仅影响到企业的发展，对地方经济社会发展也极为不利。</w:t>
      </w:r>
    </w:p>
    <w:p>
      <w:pPr>
        <w:ind w:left="0" w:right="0" w:firstLine="560"/>
        <w:spacing w:before="450" w:after="450" w:line="312" w:lineRule="auto"/>
      </w:pPr>
      <w:r>
        <w:rPr>
          <w:rFonts w:ascii="宋体" w:hAnsi="宋体" w:eastAsia="宋体" w:cs="宋体"/>
          <w:color w:val="000"/>
          <w:sz w:val="28"/>
          <w:szCs w:val="28"/>
        </w:rPr>
        <w:t xml:space="preserve">　　3、“亲”而不“清”。对于民营企业家来说，长期存有一种思想误区，认为做生意必须与干部搞好关系。因此，在全面从严治党的大形势下，仍有部分企业家“信权不信法、信人不信法、信钱不信法”，习惯于“剑走偏锋、绕过规则”。在信权不信法上，有的企业家片面认为政治权力决定经济利益，赢到政治权利的支持就等于为企业发展奠定了坚实基础，因此，千方百计向政治权利靠拢，多方面疏通关系。在信人不信法上，有的企业家习惯于与干部“搞人情”“圈圈子”“交兄弟”，认为在行政领域有自己所谓的“朋友”“熟人”，可以在关键时刻帮自己一把，特别是关键部门、关键岗位的干部成为“首选”。在信钱不信法上，有的企业家为争取政策、项目和资金扶持，背地里仍然存在“请客吃饭、走夜路”的现象，依靠丰厚的经济优势，谋取不正当利益。</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1、着力打造“服务型”政府。全面深化“放管服”改革，提高政务服务效率，提升政务服务水平，将政府行政之手从微观经济领域撤回，由事前监管转为事后监管，由管理型政府转变为服务型政府，下力气解决“最后一公里”问题。同时，从公正平等对待非公有制企业、落实促进非公有制经济发展政策、加强和改进投资促进工作、依法减轻企业税费负担等方面统筹发力，推动各项政策落到实处，让企业真正从政策中增强获得感，进一步改善政企关系、重塑政企信心。</w:t>
      </w:r>
    </w:p>
    <w:p>
      <w:pPr>
        <w:ind w:left="0" w:right="0" w:firstLine="560"/>
        <w:spacing w:before="450" w:after="450" w:line="312" w:lineRule="auto"/>
      </w:pPr>
      <w:r>
        <w:rPr>
          <w:rFonts w:ascii="宋体" w:hAnsi="宋体" w:eastAsia="宋体" w:cs="宋体"/>
          <w:color w:val="000"/>
          <w:sz w:val="28"/>
          <w:szCs w:val="28"/>
        </w:rPr>
        <w:t xml:space="preserve">　　2、积极打造“诚信型”企业。以守法诚信教育为重点，深入开展非公有制经济人士理想信念教育实践活动，增强他们对中国特色社会主义的信念、对党和政府的信任、对企业发展的信心、对社会的信誉。扎实开展案例剖析和警示教育，增强企业家法治意识，做到尊法、学法、守法、用法。同时，积极引导企业恪守公平竞争的市场规则，坚守诚实守信的价值理念，引导企业家树立市场意识和责任意识，坚持守法经营、依法治企、公平竞争，树立良好的社会信誉和企业形象。同时，引导广大非公经济人士更好履行社会责任，以实际行动回报社会、回报家乡。</w:t>
      </w:r>
    </w:p>
    <w:p>
      <w:pPr>
        <w:ind w:left="0" w:right="0" w:firstLine="560"/>
        <w:spacing w:before="450" w:after="450" w:line="312" w:lineRule="auto"/>
      </w:pPr>
      <w:r>
        <w:rPr>
          <w:rFonts w:ascii="宋体" w:hAnsi="宋体" w:eastAsia="宋体" w:cs="宋体"/>
          <w:color w:val="000"/>
          <w:sz w:val="28"/>
          <w:szCs w:val="28"/>
        </w:rPr>
        <w:t xml:space="preserve">　　3、积极打造“过硬型”组织。紧紧抓住领导干部这个“关键少数”，突出政治责任，把权力、责任、担当对应统一，紧盯扶贫攻坚、资金审批、土地审批、资源开发等重点部门、关键岗位，着眼细节持续开展廉政教育、约谈提醒、督查考评、党风廉政巡察、重大项目督查等工作，建立健全相关监管约束机制，不断构建“不能腐”的监管体系。对为官不为者，坚决打板子、挪位置、摘帽子。</w:t>
      </w:r>
    </w:p>
    <w:p>
      <w:pPr>
        <w:ind w:left="0" w:right="0" w:firstLine="560"/>
        <w:spacing w:before="450" w:after="450" w:line="312" w:lineRule="auto"/>
      </w:pPr>
      <w:r>
        <w:rPr>
          <w:rFonts w:ascii="黑体" w:hAnsi="黑体" w:eastAsia="黑体" w:cs="黑体"/>
          <w:color w:val="000000"/>
          <w:sz w:val="36"/>
          <w:szCs w:val="36"/>
          <w:b w:val="1"/>
          <w:bCs w:val="1"/>
        </w:rPr>
        <w:t xml:space="preserve">第二篇: 优化营商环境总结</w:t>
      </w:r>
    </w:p>
    <w:p>
      <w:pPr>
        <w:ind w:left="0" w:right="0" w:firstLine="560"/>
        <w:spacing w:before="450" w:after="450" w:line="312" w:lineRule="auto"/>
      </w:pPr>
      <w:r>
        <w:rPr>
          <w:rFonts w:ascii="宋体" w:hAnsi="宋体" w:eastAsia="宋体" w:cs="宋体"/>
          <w:color w:val="000"/>
          <w:sz w:val="28"/>
          <w:szCs w:val="28"/>
        </w:rPr>
        <w:t xml:space="preserve">　　近年来，滨州市统计局认真贯彻落实全市营商环境动员会议精神，按照“六个坚持”、打造“六种环境”的要求，充分发挥统计服务的职能作用，以立足本职为核心、以强化服务为抓手、以改进作风为保障，切实做到思想认识到位，措施行动到位，工作落实到位，进一步打造一流营商环境加快追赶超越。</w:t>
      </w:r>
    </w:p>
    <w:p>
      <w:pPr>
        <w:ind w:left="0" w:right="0" w:firstLine="560"/>
        <w:spacing w:before="450" w:after="450" w:line="312" w:lineRule="auto"/>
      </w:pPr>
      <w:r>
        <w:rPr>
          <w:rFonts w:ascii="宋体" w:hAnsi="宋体" w:eastAsia="宋体" w:cs="宋体"/>
          <w:color w:val="000"/>
          <w:sz w:val="28"/>
          <w:szCs w:val="28"/>
        </w:rPr>
        <w:t xml:space="preserve">　&gt;　一、认真贯彻部署，思想认识到位</w:t>
      </w:r>
    </w:p>
    <w:p>
      <w:pPr>
        <w:ind w:left="0" w:right="0" w:firstLine="560"/>
        <w:spacing w:before="450" w:after="450" w:line="312" w:lineRule="auto"/>
      </w:pPr>
      <w:r>
        <w:rPr>
          <w:rFonts w:ascii="宋体" w:hAnsi="宋体" w:eastAsia="宋体" w:cs="宋体"/>
          <w:color w:val="000"/>
          <w:sz w:val="28"/>
          <w:szCs w:val="28"/>
        </w:rPr>
        <w:t xml:space="preserve">　　(一)加强领导，落实责任。我局将优化营商环境工作摆上重要议事日程，作为“一把手工程”切实抓好贯彻落实。及时召开专题会议，传达学习了张光峰书记在全市营商环境动员大会上的讲话和市委、市政府《关于打造一流营商环境加快追赶超越的意见》精神，统一思想认识，明确落实意见，部署工作任务。成立了由局党组书记、局长任组长，各党组成员任副组长，各科室(中心)、队负责同志任成员的优化营商环境工作领导小组，设立专门办公室和工作人员，具体负责各项工作的组织、协调和督促落实。研究出台了《滨州市统计局关于进一步打造一流营商环境服务全市追赶超越的意见》，从服务环境、服务措施、服务责任、服务监督等方面对具体工作任务进行了细化落实。根据市委统一安排，就优化营商环境通过网络等形式向社会作出了公开承诺，广泛接受社会各界监督。</w:t>
      </w:r>
    </w:p>
    <w:p>
      <w:pPr>
        <w:ind w:left="0" w:right="0" w:firstLine="560"/>
        <w:spacing w:before="450" w:after="450" w:line="312" w:lineRule="auto"/>
      </w:pPr>
      <w:r>
        <w:rPr>
          <w:rFonts w:ascii="宋体" w:hAnsi="宋体" w:eastAsia="宋体" w:cs="宋体"/>
          <w:color w:val="000"/>
          <w:sz w:val="28"/>
          <w:szCs w:val="28"/>
        </w:rPr>
        <w:t xml:space="preserve">　　(二)严肃纪律，加强监督。为给优化营商环境工作奠定扎实基础，在工作中坚持做到抓纪律不减弱，抓作风不放松。定期组织召开科室、单位负责人专题会议，就加强纪律、改进作风制定了“十个严禁”的规定，印发了《关于开展“庸懒散”专项治理突出解决办事效率低下问题的方案》等有关文件制度。成立了由分管领导牵头的作风纪律领导小组，采用“突袭”检查的方式对各科室、单位和全体工作人员进行工作纪律检查;严格请销假制度，严肃工作纪律，提高工作效率。拓展社会监督渠道，广泛开展了民主评议和征求意见活动，积极参加“行风热线”、“在线访谈”等活动，充分发挥举报电话、xx箱等投诉渠道的作用，加强与服务对象的互动服务，认真受理举报和投诉，跟踪督查办理结果，大力整治办事效率低下、推诿扯皮、不负责任、服务态度差等违规行为，对发生各种严重损害营商环境问题的，一经查实，除追究直接责任人的责任外，将同时追究科室、单位主要负责人的责任。</w:t>
      </w:r>
    </w:p>
    <w:p>
      <w:pPr>
        <w:ind w:left="0" w:right="0" w:firstLine="560"/>
        <w:spacing w:before="450" w:after="450" w:line="312" w:lineRule="auto"/>
      </w:pPr>
      <w:r>
        <w:rPr>
          <w:rFonts w:ascii="宋体" w:hAnsi="宋体" w:eastAsia="宋体" w:cs="宋体"/>
          <w:color w:val="000"/>
          <w:sz w:val="28"/>
          <w:szCs w:val="28"/>
        </w:rPr>
        <w:t xml:space="preserve">　　&gt;二、发挥统计职能，措施行动到位</w:t>
      </w:r>
    </w:p>
    <w:p>
      <w:pPr>
        <w:ind w:left="0" w:right="0" w:firstLine="560"/>
        <w:spacing w:before="450" w:after="450" w:line="312" w:lineRule="auto"/>
      </w:pPr>
      <w:r>
        <w:rPr>
          <w:rFonts w:ascii="宋体" w:hAnsi="宋体" w:eastAsia="宋体" w:cs="宋体"/>
          <w:color w:val="000"/>
          <w:sz w:val="28"/>
          <w:szCs w:val="28"/>
        </w:rPr>
        <w:t xml:space="preserve">　　(一)加强基层调研分析。转变工作作风，工作重心下移，加强到基层企业的调研，了解企业生产经营中存在的困难和问题，以统计分析和调研报告的形式向市委、市政府和有关部门汇报反映，及时提出有利于企业发展的建议。</w:t>
      </w:r>
    </w:p>
    <w:p>
      <w:pPr>
        <w:ind w:left="0" w:right="0" w:firstLine="560"/>
        <w:spacing w:before="450" w:after="450" w:line="312" w:lineRule="auto"/>
      </w:pPr>
      <w:r>
        <w:rPr>
          <w:rFonts w:ascii="宋体" w:hAnsi="宋体" w:eastAsia="宋体" w:cs="宋体"/>
          <w:color w:val="000"/>
          <w:sz w:val="28"/>
          <w:szCs w:val="28"/>
        </w:rPr>
        <w:t xml:space="preserve">　　(二)减轻企业调查负担。积极推进企业一套表统计制度改革，减少整合统计报表的种类和指标，调整统计报表报送的频率和期限，进一步方便企业填报，减轻调查企业报表负担。缩减、整合涉及企业的统计业务会议，除上级机关要求外，取消市及以下开展的各类涉及企业检查、评比、达标活动。</w:t>
      </w:r>
    </w:p>
    <w:p>
      <w:pPr>
        <w:ind w:left="0" w:right="0" w:firstLine="560"/>
        <w:spacing w:before="450" w:after="450" w:line="312" w:lineRule="auto"/>
      </w:pPr>
      <w:r>
        <w:rPr>
          <w:rFonts w:ascii="宋体" w:hAnsi="宋体" w:eastAsia="宋体" w:cs="宋体"/>
          <w:color w:val="000"/>
          <w:sz w:val="28"/>
          <w:szCs w:val="28"/>
        </w:rPr>
        <w:t xml:space="preserve">　　(三)改进服务方式。在做好为党委政府服务的同时，增强服务企业的意识，创新服务企业的方式方法，在市统计局综合统计科设立服务窗口，开通服务热线，努力满足企业对统计数据和统计信息的需求。通过统计年鉴、统计公报、统计快报、统计月报、统计手册等多种统计产品和网络、电话、函询等多种服务方式为企业发展提供有效的咨询建议。</w:t>
      </w:r>
    </w:p>
    <w:p>
      <w:pPr>
        <w:ind w:left="0" w:right="0" w:firstLine="560"/>
        <w:spacing w:before="450" w:after="450" w:line="312" w:lineRule="auto"/>
      </w:pPr>
      <w:r>
        <w:rPr>
          <w:rFonts w:ascii="宋体" w:hAnsi="宋体" w:eastAsia="宋体" w:cs="宋体"/>
          <w:color w:val="000"/>
          <w:sz w:val="28"/>
          <w:szCs w:val="28"/>
        </w:rPr>
        <w:t xml:space="preserve">&gt;　　三、执行规定要求，工作落实到位</w:t>
      </w:r>
    </w:p>
    <w:p>
      <w:pPr>
        <w:ind w:left="0" w:right="0" w:firstLine="560"/>
        <w:spacing w:before="450" w:after="450" w:line="312" w:lineRule="auto"/>
      </w:pPr>
      <w:r>
        <w:rPr>
          <w:rFonts w:ascii="宋体" w:hAnsi="宋体" w:eastAsia="宋体" w:cs="宋体"/>
          <w:color w:val="000"/>
          <w:sz w:val="28"/>
          <w:szCs w:val="28"/>
        </w:rPr>
        <w:t xml:space="preserve">　　(一)抓好廉洁统计建设。落实好廉政建设各项要求，保障统计事业持续健康发展。严格规范清理中介机构及社会组织，禁止市统计局统计人员参加企业安排的任何公务宴请,禁止违反规定接受企业赠送的现金、礼物、有价证券和其他支付凭证等。同时设立部门监督举报电话，供广大群众和社会各界给予监督。</w:t>
      </w:r>
    </w:p>
    <w:p>
      <w:pPr>
        <w:ind w:left="0" w:right="0" w:firstLine="560"/>
        <w:spacing w:before="450" w:after="450" w:line="312" w:lineRule="auto"/>
      </w:pPr>
      <w:r>
        <w:rPr>
          <w:rFonts w:ascii="宋体" w:hAnsi="宋体" w:eastAsia="宋体" w:cs="宋体"/>
          <w:color w:val="000"/>
          <w:sz w:val="28"/>
          <w:szCs w:val="28"/>
        </w:rPr>
        <w:t xml:space="preserve">　　(二)清理规范审批事项。组织各科室(中心)、队对各项业务流程进行了全面梳理和优化，按照决策权、执行权和监督权相互分离的原则，取消行政审批事项2项，调整下放县区1项，保留仅1项。行政审批人员进驻市行政审批中心工作，统计行政审批的审批权力、审批人员、审批事项做到“三集中”，进驻行政审批中心(大厅)的审批事项、审批权限也能做到“两到位”，从而从源头上有效预防了工作人员的不作为、乱作为。</w:t>
      </w:r>
    </w:p>
    <w:p>
      <w:pPr>
        <w:ind w:left="0" w:right="0" w:firstLine="560"/>
        <w:spacing w:before="450" w:after="450" w:line="312" w:lineRule="auto"/>
      </w:pPr>
      <w:r>
        <w:rPr>
          <w:rFonts w:ascii="宋体" w:hAnsi="宋体" w:eastAsia="宋体" w:cs="宋体"/>
          <w:color w:val="000"/>
          <w:sz w:val="28"/>
          <w:szCs w:val="28"/>
        </w:rPr>
        <w:t xml:space="preserve">　　(三)推进政务公开建设。在局外网网站开辟了政务(政府信息)公开专栏，设立了信息公开指南、信息公开目录、信息公开年度报告、信息公开申请、公示公告、信息公开相关文件等子栏目，制作完成全市统一的统计数据发布平台，及时向社会发布各类统计数据、统计信息和统计分析，进一步方便企业、社会、公众享受及时、快捷的统计服务。</w:t>
      </w:r>
    </w:p>
    <w:p>
      <w:pPr>
        <w:ind w:left="0" w:right="0" w:firstLine="560"/>
        <w:spacing w:before="450" w:after="450" w:line="312" w:lineRule="auto"/>
      </w:pPr>
      <w:r>
        <w:rPr>
          <w:rFonts w:ascii="黑体" w:hAnsi="黑体" w:eastAsia="黑体" w:cs="黑体"/>
          <w:color w:val="000000"/>
          <w:sz w:val="36"/>
          <w:szCs w:val="36"/>
          <w:b w:val="1"/>
          <w:bCs w:val="1"/>
        </w:rPr>
        <w:t xml:space="preserve">第三篇: 优化营商环境总结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召开这次会议，主要任务是深入贯彻落实党的十九大精神，全面落实省委十二届二次全会精神，坚决打好作风整顿优化营商环境攻坚战。春节后上班第一天，省委就召开了全省作风整顿优化营商环境会议，从抓作风、优环境入手，开篇布局，充分体现了省委坚决打好作风整顿优化营商环境攻坚战的决心和信心。全市党员干部要切实提高认识，把思想和行动统一到省委的决策部署上来，在推进七台河转型发展全面振兴的实践中，树立新作风、展现新形象、实现新作为。</w:t>
      </w:r>
    </w:p>
    <w:p>
      <w:pPr>
        <w:ind w:left="0" w:right="0" w:firstLine="560"/>
        <w:spacing w:before="450" w:after="450" w:line="312" w:lineRule="auto"/>
      </w:pPr>
      <w:r>
        <w:rPr>
          <w:rFonts w:ascii="宋体" w:hAnsi="宋体" w:eastAsia="宋体" w:cs="宋体"/>
          <w:color w:val="000"/>
          <w:sz w:val="28"/>
          <w:szCs w:val="28"/>
        </w:rPr>
        <w:t xml:space="preserve">　　为了落实好省委的要求，开好这次会议，市委组织相关部门通过民心恳谈、发放调查问卷、召开座谈会、现场调研等方式，分别征求了人大代表、政协委员、中省直单位、部分企业负责人、政法系统服务对象、党代表、基层党务工作者等不同层面的意见和建议，并进行了梳理和归纳。市委又召开了常委会，对全市作风整顿优化营商环境实施方案进行了充分讨论。从梳理的意见建议看，全市在作风整顿优化营商环境方面做了很多工作，成效比较明显，企业和群众满意度明显提升。但我们必须清醒地看到，与中央和省委加强作风建设的要求和部署相比，与七台河转型发展的新形势新任务相比，与企业和人民群众的新期待相比，我们在思想上、工作上、作风上还有很大的差距。新时代要有新气象，新征程要有新作风。我们要紧紧围绕打造“五个好作风”，聚焦解决突出问题，推动作风整顿优化营商环境攻坚战取得实质性突破。下面，我讲四点意见:</w:t>
      </w:r>
    </w:p>
    <w:p>
      <w:pPr>
        <w:ind w:left="0" w:right="0" w:firstLine="560"/>
        <w:spacing w:before="450" w:after="450" w:line="312" w:lineRule="auto"/>
      </w:pPr>
      <w:r>
        <w:rPr>
          <w:rFonts w:ascii="宋体" w:hAnsi="宋体" w:eastAsia="宋体" w:cs="宋体"/>
          <w:color w:val="000"/>
          <w:sz w:val="28"/>
          <w:szCs w:val="28"/>
        </w:rPr>
        <w:t xml:space="preserve">&gt;　　一、坚持解放思想，深刻认识深化作风整顿优化营商环境的重要意义</w:t>
      </w:r>
    </w:p>
    <w:p>
      <w:pPr>
        <w:ind w:left="0" w:right="0" w:firstLine="560"/>
        <w:spacing w:before="450" w:after="450" w:line="312" w:lineRule="auto"/>
      </w:pPr>
      <w:r>
        <w:rPr>
          <w:rFonts w:ascii="宋体" w:hAnsi="宋体" w:eastAsia="宋体" w:cs="宋体"/>
          <w:color w:val="000"/>
          <w:sz w:val="28"/>
          <w:szCs w:val="28"/>
        </w:rPr>
        <w:t xml:space="preserve">　　发展是硬道理，作风是硬条件。我们必须充分认识深化作风整顿优化营商环境的极端重要性，以永远在路上的坚韧和定力抓好作风建设，努力打造优良的发展环境。</w:t>
      </w:r>
    </w:p>
    <w:p>
      <w:pPr>
        <w:ind w:left="0" w:right="0" w:firstLine="560"/>
        <w:spacing w:before="450" w:after="450" w:line="312" w:lineRule="auto"/>
      </w:pPr>
      <w:r>
        <w:rPr>
          <w:rFonts w:ascii="宋体" w:hAnsi="宋体" w:eastAsia="宋体" w:cs="宋体"/>
          <w:color w:val="000"/>
          <w:sz w:val="28"/>
          <w:szCs w:val="28"/>
        </w:rPr>
        <w:t xml:space="preserve">　　第一，深化作风整顿是全面从严治党的内在要求。党的作风关系党的形象，关系人心向背，关系党和国家的生死存亡。工作作风上的问题绝对不是小事，如果不坚决纠正不良风气，任其发展下去，就会像一座无形的墙把我们党和人民群众隔开，我们党就会失去根基、失去血脉、失去力量。去年我市查处了违法违纪党员干部412人，有的干部不知道政策红线，挪用串用专项资金；有的任意妄为，一门心思谋取私利；有的严重违反财经纪律，集体资金坐收坐支，等等。究其原因，这些干部都是从思想放松、作风散漫开始，一步步走上违法违纪道路。打铁必须自身硬。各级各部门要深入贯彻习近平总书记关于进一步纠正“四风”、加强作风建设的重要指示精神，进一步增强抓好作风整顿的责任感、危机感和紧迫感，统一思想，迅速行动，对作风之弊、行为之垢再次进行大排查、大检修、大扫除，着力构建作风建设长效机制，齐心协力把作风建设这一打基础利长远的大事抓紧抓好。</w:t>
      </w:r>
    </w:p>
    <w:p>
      <w:pPr>
        <w:ind w:left="0" w:right="0" w:firstLine="560"/>
        <w:spacing w:before="450" w:after="450" w:line="312" w:lineRule="auto"/>
      </w:pPr>
      <w:r>
        <w:rPr>
          <w:rFonts w:ascii="宋体" w:hAnsi="宋体" w:eastAsia="宋体" w:cs="宋体"/>
          <w:color w:val="000"/>
          <w:sz w:val="28"/>
          <w:szCs w:val="28"/>
        </w:rPr>
        <w:t xml:space="preserve">　　第二，深化作风整顿是我市经济社会发展的成功实践。民营经济的活跃程度和发展质量，是经济发展活力的真实体现。我市民营经济能够成为立市经济，得益于几届班子持续解放思想、转变作风。从七台河发展的历程看，什么时候党员干部作风扎实、发展环境好，企业家和各类市场主体积极性就调动的好，经济社会发展形势就好。虽然我们在推进民营经济发展方面做了一些有益的探索，但在新一轮发展的大潮中已经落后于其他地区，特别是与江浙、广东等发达地区比较，差距更大。去年9月，国家发改委、全国工商联开展东北地区民营发展环境评估时，反馈了我市发展环境方面的一些问题。比如，优化发展环境的大氛围基本形成，但局部“小气候”还有待改善；表面问题初步解决，但深层次问题根深蒂固，等等。作风问题“新十种表现”在我市不难发现。当前，正是七台河转型发展的关键时期，机遇稍纵即逝，我们必须以作风整顿破题开路，以硬措施改善软环境，坚决搬走阻碍发展的绊脚石，抓住东北地区民营经济发展改革试点市的机遇，传承拓展优秀传统基因，迅速兴起新一轮民营经济发展热潮。</w:t>
      </w:r>
    </w:p>
    <w:p>
      <w:pPr>
        <w:ind w:left="0" w:right="0" w:firstLine="560"/>
        <w:spacing w:before="450" w:after="450" w:line="312" w:lineRule="auto"/>
      </w:pPr>
      <w:r>
        <w:rPr>
          <w:rFonts w:ascii="宋体" w:hAnsi="宋体" w:eastAsia="宋体" w:cs="宋体"/>
          <w:color w:val="000"/>
          <w:sz w:val="28"/>
          <w:szCs w:val="28"/>
        </w:rPr>
        <w:t xml:space="preserve">　　第三，深化作风整顿是推进转型振兴发展的重要保证。毛泽东同志说过，政治路线确定之后，干部就是决定性因素。转型振兴发展是摆在全市各级领导干部面前的首要任务。转型发展既包括产业转型、思路转型，也包括精神状态的转变。没有优良的作风保证，没有良好的营商环境，再好的思路最终也只能停留在纸面上。省委、市委的转型发展思路需要各级干部以饱满的精气神、优良的作风抓好落实。开展作风整顿，就是要使各级班子、各级干部在思想、工作、作风上与七台河承担的转型发展、深化改革、改善民生等艰巨任务相适应。各级各部门要以“开局就是决战、起步就是冲刺”的劲头，扎扎实实地抓作风、抓环境、抓落实，确保高质量完成今年各项目标任务，以优良的作风为实现转型发展全面振兴提供保证。</w:t>
      </w:r>
    </w:p>
    <w:p>
      <w:pPr>
        <w:ind w:left="0" w:right="0" w:firstLine="560"/>
        <w:spacing w:before="450" w:after="450" w:line="312" w:lineRule="auto"/>
      </w:pPr>
      <w:r>
        <w:rPr>
          <w:rFonts w:ascii="宋体" w:hAnsi="宋体" w:eastAsia="宋体" w:cs="宋体"/>
          <w:color w:val="000"/>
          <w:sz w:val="28"/>
          <w:szCs w:val="28"/>
        </w:rPr>
        <w:t xml:space="preserve">&gt;　　二、增强“四种意识”，切实转变思想观念</w:t>
      </w:r>
    </w:p>
    <w:p>
      <w:pPr>
        <w:ind w:left="0" w:right="0" w:firstLine="560"/>
        <w:spacing w:before="450" w:after="450" w:line="312" w:lineRule="auto"/>
      </w:pPr>
      <w:r>
        <w:rPr>
          <w:rFonts w:ascii="宋体" w:hAnsi="宋体" w:eastAsia="宋体" w:cs="宋体"/>
          <w:color w:val="000"/>
          <w:sz w:val="28"/>
          <w:szCs w:val="28"/>
        </w:rPr>
        <w:t xml:space="preserve">　　作风是外在表现，根子在思想。作风和环境上的问题，根本上还是思想观念的问题。从征求的意见看，群众对干部“思想僵化”有反映的占32%，我们必须紧紧扭住解放思想这个总开关，为解决作风和环境问题打牢思想基础。</w:t>
      </w:r>
    </w:p>
    <w:p>
      <w:pPr>
        <w:ind w:left="0" w:right="0" w:firstLine="560"/>
        <w:spacing w:before="450" w:after="450" w:line="312" w:lineRule="auto"/>
      </w:pPr>
      <w:r>
        <w:rPr>
          <w:rFonts w:ascii="宋体" w:hAnsi="宋体" w:eastAsia="宋体" w:cs="宋体"/>
          <w:color w:val="000"/>
          <w:sz w:val="28"/>
          <w:szCs w:val="28"/>
        </w:rPr>
        <w:t xml:space="preserve">　　一要增强市场意识。我市民营经济发展较早，干部群众市场意识普遍较强，但在一些干部群众身上还存在计划经济时代的惯性。有的包分配、铁饭碗的传统就业思想严重，习惯于靠国家吃饭，宁肯开最低工资，也不愿意外出闯市场；有的领导干部市场意识不强，不按经济规律办事，本该交给市场的事大包大揽，靠行政手段解决问题；有的市场主体信奉权力至上，不主动适应市场规律，不找市场找市长，靠拉关系、找门路寻求发展；有的缺乏合作精神，不会用现代资本运营手段，不愿直接上市融资，满足于家族管理，不善于选聘专业人才，等等。要教育引导干部群众主动学习现代市场经济知识，加快从计划经济的思想观念中解放出来，积极学习借鉴江门等发达地区的先进理念和成功经验，充分遵循自然规律、经济规律、市场规律，善于运用市场化手段抓经济、谋发展。要通过市场机制做好新常态下的经济工作，凡是市场能做的事要放给市场去做，需要社会中介组织承担的要交给中介组织，切实发挥市场在资源配置中的决定性作用。</w:t>
      </w:r>
    </w:p>
    <w:p>
      <w:pPr>
        <w:ind w:left="0" w:right="0" w:firstLine="560"/>
        <w:spacing w:before="450" w:after="450" w:line="312" w:lineRule="auto"/>
      </w:pPr>
      <w:r>
        <w:rPr>
          <w:rFonts w:ascii="宋体" w:hAnsi="宋体" w:eastAsia="宋体" w:cs="宋体"/>
          <w:color w:val="000"/>
          <w:sz w:val="28"/>
          <w:szCs w:val="28"/>
        </w:rPr>
        <w:t xml:space="preserve">　　二要增强改革意识。庆伟书记指出，整顿作风优化营商环境实质是一场体制改革、机制创新。近年来，全市各部门进行了一系列的改革和创新，特别是中省直单位做了许多突破性的工作。比如，金融部门创新投放过桥贷款和扶贫再贷款，供电公司推行大用户直供电，等等，有力地支持了地方发展。虽然我们在深化行政审批制度改革、推进简政放权等方面做了大量工作，但实事求是地讲，同先进地区相比，在理念上、体制上、管理上、服务上都存在较大差距。一些改革还停留在上行下效阶段，真正触及关键要害的少，有的措施出台了，执行时做法照旧，有的换汤不换药，形式主义严重；一些改革政策在某些部门还存在“空转”，改革措施迟迟落不到位；有的思想观念和精神状态与新形势、新任务的要求还不相适应；有的领导干部能讲一些新名词、新口号，但在思想上还不接受新生事物，墨守成规，不想不敢也不愿求新求变。我们要以改革开放40周年为契机，坚持刀刃向内，勇于自我革命，以改革创新精神解决作风和环境问题。要继续推进简政放权，全力深化“放管服”改革，认真学习借鉴浙江省“最多跑一次”的经验做法，以“互联网+政务”为重点，着力推进“四减两提升”活动,即减事项、减次数、减材料、减时间，提升效率、提升满意度，继续推进流程再造和“四零”创建，重点解决行政审批和中介服务存在的环节多、耗时长、利益关联等突出问题。要积极推进党政机关和事业单位改革，按照省委的部署，进一步理顺职责关系，统筹结构设计，推动职能相近的党政机关合并设立或合署办公，全面压缩事业单位现有规模，大力精简机构数量。</w:t>
      </w:r>
    </w:p>
    <w:p>
      <w:pPr>
        <w:ind w:left="0" w:right="0" w:firstLine="560"/>
        <w:spacing w:before="450" w:after="450" w:line="312" w:lineRule="auto"/>
      </w:pPr>
      <w:r>
        <w:rPr>
          <w:rFonts w:ascii="宋体" w:hAnsi="宋体" w:eastAsia="宋体" w:cs="宋体"/>
          <w:color w:val="000"/>
          <w:sz w:val="28"/>
          <w:szCs w:val="28"/>
        </w:rPr>
        <w:t xml:space="preserve">　　三要增强法治意识。市场经济本质上是法治经济。法治是影响一个地方营商环境的重要因素。我们一直在努力解决法治意识淡薄这个突出的症结问题，一些单位和部门也采取了一些创新措施。比如，市检察院在科技创新企业、产业园区等设立服务非公经济发展“检察联络室”，保障民营企业权利、机会、规则“三个平等”，在提高企业和群众法治意识上收到了很好的效果。但我们的有些党员干部法治意识淡薄，不学法、不懂法、不尊法、不用法；有的不按政策和规定办事，不规范执法，习惯于“摆平”“搞定”，习惯于以行政手段和行政命令代替依法行政；有的行政执法自由裁量权过大，执法随意性强，甚至滥用执法权、越权执法。一些企业反映的招商引资承诺兑现和实际有差距，就是一些干部在招商引资时随意许诺优惠条件，许诺不兑现，新官不理旧账。如果党政机关和领导干部缺乏法治意识，必然上行下效，群众信权不信法、信访不信法。春节期间出租车随意涨价，过去还出现了行业协会抵制“加加打车”等行为。还有酒驾的问题，从去年12月23日到今年3月19日，交警部门共查处酒驾148人、醉驾10人，还有1人一个月内2次酒驾，说明了法治意识淡薄、法治观念不强的问题还很突出。要按照省委法治建设年的要求，突出抓好领导干部、公职人员等群体尊法学法守法用法，树立“研究问题先学法，决策问题遵循法，解决问题依据法，言论行动符合法”的法治意识，提高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　　四要增强服务意识。庆伟书记指出，影响我省服务质效的因素很多，既有政策和体制机制问题，也有态度和作风问题，而后者往往更关键。近年来，各窗口单位主动作为，服务质量不断提高。比如，国地税积极探索联合办公“一窗一人一机”等办税模式，市煤炭局完成了行政审批流程再造，审批事项时限压缩了75%，服务效率大幅提高。但现在仍然有单位在搞行政审批“前店后厂”“体外循环”，有的部门一直和中介机构保持利益关系；有的部门“衙门”习气严重，办事找不到人，办事人员不在岗无请假无告知无替岗；一些窗口单位的在岗人员工作的专注度很差，工作时间玩手机、炒股、聊天；有的窗口工作人员对领导、熟人或者请托人“事好办”，对不熟悉的企业或群众以种种理由拖拉，或机械死抠条文，不是积极想方设法帮助服务对象把事办成；有的部门和窗口单位不落实首问负责、限时办结、服务承诺等制度，明通暗卡。调查显示，45%的群众认为我市网上办事不便捷，政务服务不充分，不满意比例很高，反映出在为企业和群众的服务方面还有很大提升空间。全市党员干部要坚持以人民为中心的发展思想，牢固树立宗旨意识、服务意识，围绕转型发展需要，当好联络员、信息员、战斗员和服务员，真正做到亲商、敬商、重商、安商、爱商。中省直单位和市直部门要形成联动，从群众和企业最欢迎的事情做起、从最不满意的问题改起、从最受益的事情抓起，形成服务发展的强大合力，用辛苦服务换取群众和企业的“满意指数”。</w:t>
      </w:r>
    </w:p>
    <w:p>
      <w:pPr>
        <w:ind w:left="0" w:right="0" w:firstLine="560"/>
        <w:spacing w:before="450" w:after="450" w:line="312" w:lineRule="auto"/>
      </w:pPr>
      <w:r>
        <w:rPr>
          <w:rFonts w:ascii="宋体" w:hAnsi="宋体" w:eastAsia="宋体" w:cs="宋体"/>
          <w:color w:val="000"/>
          <w:sz w:val="28"/>
          <w:szCs w:val="28"/>
        </w:rPr>
        <w:t xml:space="preserve">&gt;　　三、提升“五种能力”，着力解决制约发展的问题</w:t>
      </w:r>
    </w:p>
    <w:p>
      <w:pPr>
        <w:ind w:left="0" w:right="0" w:firstLine="560"/>
        <w:spacing w:before="450" w:after="450" w:line="312" w:lineRule="auto"/>
      </w:pPr>
      <w:r>
        <w:rPr>
          <w:rFonts w:ascii="宋体" w:hAnsi="宋体" w:eastAsia="宋体" w:cs="宋体"/>
          <w:color w:val="000"/>
          <w:sz w:val="28"/>
          <w:szCs w:val="28"/>
        </w:rPr>
        <w:t xml:space="preserve">　　能力本领是做好工作的基础，也是改进作风的必然要求。我们要抓住苦练内功这个关键，以时不我待的精神强化学习实践，提升能力素质。</w:t>
      </w:r>
    </w:p>
    <w:p>
      <w:pPr>
        <w:ind w:left="0" w:right="0" w:firstLine="560"/>
        <w:spacing w:before="450" w:after="450" w:line="312" w:lineRule="auto"/>
      </w:pPr>
      <w:r>
        <w:rPr>
          <w:rFonts w:ascii="宋体" w:hAnsi="宋体" w:eastAsia="宋体" w:cs="宋体"/>
          <w:color w:val="000"/>
          <w:sz w:val="28"/>
          <w:szCs w:val="28"/>
        </w:rPr>
        <w:t xml:space="preserve">　　一要提升专业能力。目前，我们党员干部的学习进取氛围还不够浓厚，一些领导干部不注重政治学习、业务学习，有的学习态度不端正，在这次省委政治生态考核中发现，有些干部连“四个意识”“四个全面”等最基本的应知应会知识都没有掌握；有的想努力把工作干好，但缺乏专业知识和素养，不懂得规律，摸不到门道，做了许多工作，但却没有取得理想的效果；有的对自己分管的工作情况不明、底数不清，仍以老经验应对新任务，用老办法解决新问题，遇事拿惯例当依据，指导和推动工作拿不出新思路新举措，工作打不开局面；有的工作脱离实际，完全没有针对性和操作性；有些干部工作低标准，习惯于“差不多”“大其概”，缺乏“工匠精神”，工作“跑粗”。要形成大学习的良好氛围，按照“全党来一次大学习”的要求，各级领导干部带头，在学习上下一番真功夫，主动放下架子、舍下面子，有甘当小学生的胸怀和见识，主动学习先进经验和做法，对适合本地需要的，敢于拿过来就用。各地各部门要拿出一些题目来考察干部，争取用最短的时间使干部能力得到明显提高。要提高专业素养和能力，坚持“干什么学什么，缺什么补什么”，加强对相关领域理论、新知识和新技能学习，努力成为本行业本领域的行家里手。各级组织部门要针对不同群体，开展精准化的理论、政策、科技、法规等方面知识培训，不断提高领导发展的专业能力。要倡导精细化工作态度，严格落实习近平总书记提出的“掌握情况要细，分析问题要细，制定方案要细，配套措施要细，工作落实要细”的要求，把“工匠精神”融入到每一项工作之中，真正做到情况清、底数明，细到位、严到底。要认真研究上级要求，摸准基本情况，找出内在规律，制定详细工作方案，推动措施落实和问题解决，坚决杜绝“跑粗”。</w:t>
      </w:r>
    </w:p>
    <w:p>
      <w:pPr>
        <w:ind w:left="0" w:right="0" w:firstLine="560"/>
        <w:spacing w:before="450" w:after="450" w:line="312" w:lineRule="auto"/>
      </w:pPr>
      <w:r>
        <w:rPr>
          <w:rFonts w:ascii="宋体" w:hAnsi="宋体" w:eastAsia="宋体" w:cs="宋体"/>
          <w:color w:val="000"/>
          <w:sz w:val="28"/>
          <w:szCs w:val="28"/>
        </w:rPr>
        <w:t xml:space="preserve">　　二要提升担当干事能力。领导干部只有心中有责，才能尽职尽责。党的十八大以来，在反“四风”转作风的大形势下，有些领导干部不敢担当、不愿担当。调查显示，超过40%的群众认为我市比较突出的作风问题是“不担当、不作为，当‘太平官’，做‘老好人’”。有的干部表态多调门高、行动少落实差，遇到问题躲，碰到矛盾绕，工作上不求有功但求无过；有的怕得罪人不敢担当，有的能力不足不会担当，有的缺乏责任心不想担当，这些问题实质是“四风”问题的新变异。我市信访问题存量多，增量压力大，“两会”期间表现很突出，原因是多方面的，但主要还是一些干部的作风问题，不敢担当，本来是群众反映的小事，但由于长时间得不到解决，拖成了信访问题；有的是新官不理旧账，对过去的问题不清楚、不过问、不解决；有的是问题复杂，涉及多个部门，相互之间推诿扯皮。提高各级干部担当干事能力，是改进作风的首要问题。要坚持以上率下，从各级党组织书记做起，从各部门一把手做起，把担当作为一种精神状态、一种党性观念，切实把责任扛在肩上，勇于挑最重的担子，敢于啃最硬的骨头，善于接最烫的山芋，带领党员干部主动把握机遇，积极应对挑战，把中央和省市委的工作部署落到实处，把转方式调结构、深化改革、安全生产、改善民生等任务抓在手上，做到问题面前不回避，困难面前不推脱，不达目的不罢休。要树立正确导向，按照省委的要求，组织部门要拿出推进干部能上能下的具体措施和办法，特别是对不敢担当、干不成事的，要及时进行组织调整，对能力强、敢担当、作风硬的要大胆使用，市委要旗帜鲜明地为担当者担当、为干事者撑腰，真正把那些想干事、能干事、敢担当、善作为的优秀干部选出来、用起来。要大兴调查研究之风，把调查研究作为提升领导水平的基本功，改进工作作风的突破口，围绕贯彻落实党的十九大精神、省市委的决策部署，创新开展“深化市情认识、破解发展难题”系列调研活动，通过调查研究真正发现问题，找准解决问题的关键点，不断完善做好工作的新思路、新办法、新机制。</w:t>
      </w:r>
    </w:p>
    <w:p>
      <w:pPr>
        <w:ind w:left="0" w:right="0" w:firstLine="560"/>
        <w:spacing w:before="450" w:after="450" w:line="312" w:lineRule="auto"/>
      </w:pPr>
      <w:r>
        <w:rPr>
          <w:rFonts w:ascii="宋体" w:hAnsi="宋体" w:eastAsia="宋体" w:cs="宋体"/>
          <w:color w:val="000"/>
          <w:sz w:val="28"/>
          <w:szCs w:val="28"/>
        </w:rPr>
        <w:t xml:space="preserve">　　三要提升创新能力。创新是引领发展的第一动力，抓创新，就抓住了牵动全局发展的“牛鼻子”。从总体上讲，我们的创新意识、创新能力还不强。贷款资金门槛高、信贷成本大、融资渠道少等许多制约问题没有突破；各类市场主体对创新认识不够、创新能力不足，不愿投入资金设立研发部门，不主动对接全省高校、科研院所，承接科技成果，导致发展的质量和效益不高，等等。调查显示，“思想解放不够、思维方式守旧、传统路径依赖”仍然是比较突出的作风问题，占比41%。当前，我们正处于转型发展的关键时期，迫切需要通过创新解决发展中的难点、热点问题，找准发展的着力点，找准实现既定目标的结合点，创造性地开展工作。要坚持以科技创新为引领，充分发挥人才的作用，加强与高等院校、科研院所合作，推动科技成果转化，加快动力转换，推进生物、新材料新能源等新兴产业发展。要大力支持民营企业创新发展，激发各类市场主体活力，推进知识、技术、信息、数据等新生产要素与传统产业融合，支持企业研发新技术、发展新产业、创造新业态，努力构建支撑转型发展的新经济体系。要营造更加浓厚的创新氛围，营造企业家健康成长环境，弘扬优秀企业家精神。完善对创业失败人员的保障机制，积极营造鼓励创新、包容失误、允许试错、宽容失败的社会氛围，吸引更多的高科技高素质人才参与到创业创新中来。</w:t>
      </w:r>
    </w:p>
    <w:p>
      <w:pPr>
        <w:ind w:left="0" w:right="0" w:firstLine="560"/>
        <w:spacing w:before="450" w:after="450" w:line="312" w:lineRule="auto"/>
      </w:pPr>
      <w:r>
        <w:rPr>
          <w:rFonts w:ascii="宋体" w:hAnsi="宋体" w:eastAsia="宋体" w:cs="宋体"/>
          <w:color w:val="000"/>
          <w:sz w:val="28"/>
          <w:szCs w:val="28"/>
        </w:rPr>
        <w:t xml:space="preserve">　　四要提升依法办事能力。法治化环境最能聚人聚财、最有利于发展。调查中有群众反映，我市政法系统个别干警不作为、慢作为，办案推拖，长时间不给明确答复和结果。今年的作风整顿优化营商环境，必须聚焦法治化建设，着力解决有法不依、执法不严、徇私枉法等问题，努力打造优良的法治环境。要提高依法行政水平，各级各部门要严格依法行使权力、履行职责，把合不合法、合不合规作为想问题、办事情、作决策的前置条件，明确履职责任和权力边界，做到法无授权不可为、法定职责必须为。要坚持秉公执法，结合党政机构和事业单位改革，规范执法主体，整合执法队伍，推进城市管理等领域跨部门、跨行业综合执法，着力解决多头执法、多层执法、多部门执法的问题。要提升司法公信力，从严教育管理政法干警队伍，持续改进作风，提高整体素质，坚决清除害群之马。要支持司法机关依法独立公正行使职权，严格执行领导干部干预司法活动、插手具体案件处理记录、通报和责任追究制度，对以权压法、插手干预司法机关办案的要给予党政纪处分，造成严重后果的，要依法追究责任。</w:t>
      </w:r>
    </w:p>
    <w:p>
      <w:pPr>
        <w:ind w:left="0" w:right="0" w:firstLine="560"/>
        <w:spacing w:before="450" w:after="450" w:line="312" w:lineRule="auto"/>
      </w:pPr>
      <w:r>
        <w:rPr>
          <w:rFonts w:ascii="宋体" w:hAnsi="宋体" w:eastAsia="宋体" w:cs="宋体"/>
          <w:color w:val="000"/>
          <w:sz w:val="28"/>
          <w:szCs w:val="28"/>
        </w:rPr>
        <w:t xml:space="preserve">　　五要提升狠抓落实能力。习近平总书记强调，“如果不沉下心来抓落实，再好的目标，再好的蓝图，也只是镜中花、水中月”。抓落实是一种本领，更是一种责任，抓落实的能力关乎作风整顿和优化营商环境的成效。现实中不少工作轰轰烈烈开头，无声无息结束，其根子就在“不重落实”“落不实”“没落实”上。有的对上级部署的工作相互推拖，工作不在状态，甚至工作期间唱“空城计”。幸福生活是奋斗出来的，不是喊出来的。要增强抓落实的自觉，紧紧围绕省委、市委确定的各项目标任务，把落实成果作为检验工作的标准，坚持干字当头，大力倡导马上就办、雷厉风行的作风，克服“运动式落实”“选择性落实”“变通式落实”，以钉钉子精神做实做细做好各项工作。要提高抓落实的本领，坚持说实话、谋实事、出实招、求实效，对中央和省市委作出的决策部署，咬定青山不放松，一个环节一个环节地落实，一个步骤一个步骤地推进，对看准的事一抓到底，直至抓出成效。要强化抓落实的措施，每一项工作任务确定后，相关部门都要认真研究，拿出具体推进的措施，制定检查考核的办法，保证实用、管用，符合实际，能够有效推动工作。特别是市委市政府出台了支持民营经济发展一系列“黄金十条”，一定要扎扎实实推动政策落地见效。</w:t>
      </w:r>
    </w:p>
    <w:p>
      <w:pPr>
        <w:ind w:left="0" w:right="0" w:firstLine="560"/>
        <w:spacing w:before="450" w:after="450" w:line="312" w:lineRule="auto"/>
      </w:pPr>
      <w:r>
        <w:rPr>
          <w:rFonts w:ascii="宋体" w:hAnsi="宋体" w:eastAsia="宋体" w:cs="宋体"/>
          <w:color w:val="000"/>
          <w:sz w:val="28"/>
          <w:szCs w:val="28"/>
        </w:rPr>
        <w:t xml:space="preserve">　　在抓好内在软环境的同时，还要抓好外在的硬环境建设。我们要立足国家园林城市，打造大美七台河，用群众和企业看得见的成效体现作风整顿成果。虽然我们在城市管理上做了很多工作，但现在城市管理细节上还存在着一些问题，私搭乱建、乱堆乱放现象还没得到有效解决；车辆乱停乱放，部分时段交通拥堵；道路上残余冰雪清理不及时，污水横流；一些弃管小区脏乱差的问题还很严重，背街小巷还有死角等等，群众反映还比较强烈。要在全市深入开展一次环境大整治大扫除活动，下大力气整治市容市貌和交通秩序存在的问题，三区一县、各单位各部门、社区要迅速行动，齐抓共管，并形成清扫保洁长效机制，共同建设清洁、美丽七台河，增强城市美誉度和影响力，让群众生活的舒心，每天都有一个好心情，给外来的企业一个好印象、好感觉，愿意到七台河投资兴业。</w:t>
      </w:r>
    </w:p>
    <w:p>
      <w:pPr>
        <w:ind w:left="0" w:right="0" w:firstLine="560"/>
        <w:spacing w:before="450" w:after="450" w:line="312" w:lineRule="auto"/>
      </w:pPr>
      <w:r>
        <w:rPr>
          <w:rFonts w:ascii="宋体" w:hAnsi="宋体" w:eastAsia="宋体" w:cs="宋体"/>
          <w:color w:val="000"/>
          <w:sz w:val="28"/>
          <w:szCs w:val="28"/>
        </w:rPr>
        <w:t xml:space="preserve">&gt;　　四、强化组织领导，全力保障作风整顿优化营商环境取得实效</w:t>
      </w:r>
    </w:p>
    <w:p>
      <w:pPr>
        <w:ind w:left="0" w:right="0" w:firstLine="560"/>
        <w:spacing w:before="450" w:after="450" w:line="312" w:lineRule="auto"/>
      </w:pPr>
      <w:r>
        <w:rPr>
          <w:rFonts w:ascii="宋体" w:hAnsi="宋体" w:eastAsia="宋体" w:cs="宋体"/>
          <w:color w:val="000"/>
          <w:sz w:val="28"/>
          <w:szCs w:val="28"/>
        </w:rPr>
        <w:t xml:space="preserve">　　各级各部门要高度重视，精心组织，按照市委的总体安排，扎实开展，有序推进，坚决不能走形式、走过场，务求有突破、见成效。</w:t>
      </w:r>
    </w:p>
    <w:p>
      <w:pPr>
        <w:ind w:left="0" w:right="0" w:firstLine="560"/>
        <w:spacing w:before="450" w:after="450" w:line="312" w:lineRule="auto"/>
      </w:pPr>
      <w:r>
        <w:rPr>
          <w:rFonts w:ascii="宋体" w:hAnsi="宋体" w:eastAsia="宋体" w:cs="宋体"/>
          <w:color w:val="000"/>
          <w:sz w:val="28"/>
          <w:szCs w:val="28"/>
        </w:rPr>
        <w:t xml:space="preserve">　　一要压实责任。作风建设关键在人，关键在领导干部，关键在在座的各位。各级各部门的主要负责同志要以上率下，亲自部署、靠前指挥，既要当好指挥员，又要作好战斗员，坚持身体力行、率先垂范、以身作则，带头转变作风。班子成员要落实“一岗双责”，抓好分管战线的作风整顿优化营商环境工作。各级各部门要切实把责任担起来，把压力传下去，把任务落到位。要加强调查研究，找准问题症结，制定针对性强、实效性强的实施方案，明确时间表、任务书、路线图、责任人，确保抓出成效。作风办要定期召开会议，听取进展情况、及时研究解决突出问题。要强化统筹协调，坚持一个标准改进作风，一把尺子推动整改，形成上下联动、同频共振、整体推进的工作格局。</w:t>
      </w:r>
    </w:p>
    <w:p>
      <w:pPr>
        <w:ind w:left="0" w:right="0" w:firstLine="560"/>
        <w:spacing w:before="450" w:after="450" w:line="312" w:lineRule="auto"/>
      </w:pPr>
      <w:r>
        <w:rPr>
          <w:rFonts w:ascii="宋体" w:hAnsi="宋体" w:eastAsia="宋体" w:cs="宋体"/>
          <w:color w:val="000"/>
          <w:sz w:val="28"/>
          <w:szCs w:val="28"/>
        </w:rPr>
        <w:t xml:space="preserve">　　二要健全机制。影响作风和营商环境的因素纷繁复杂，不可能毕其功于一役，必须形成长效机制，持续推进、久久为功。深入开展省委部署的“政府失信违诺、机构编制”两个专项清理，“司法环境、不作为乱作为、公职人员勾结‘黑中介’”三个专项整治活动，抓好“保险赔偿偏颇”“黑油槽车”等反映较为强烈问题的治理，在打造诚信政府、维护司法公平、整治懒政怠政、规范行政执法等方面，建立健全长效机制。各级各部门要结合各自职能特点，进一步优化工作流程，并向群众公开公示。要健全服务群众制度，完善窗口单位办事制度，进一步明确办事程序、责任主体、办结时限等具体内容。要建立信息公开制度，明确政府信息公开的程序和形式，确保群众知情权。要切实提高制度的执行力，认真抓好各项制度宣传、贯彻，党员干部要带头按规矩办事、按制度用权，确保各项制度落地生根、运行有效。</w:t>
      </w:r>
    </w:p>
    <w:p>
      <w:pPr>
        <w:ind w:left="0" w:right="0" w:firstLine="560"/>
        <w:spacing w:before="450" w:after="450" w:line="312" w:lineRule="auto"/>
      </w:pPr>
      <w:r>
        <w:rPr>
          <w:rFonts w:ascii="宋体" w:hAnsi="宋体" w:eastAsia="宋体" w:cs="宋体"/>
          <w:color w:val="000"/>
          <w:sz w:val="28"/>
          <w:szCs w:val="28"/>
        </w:rPr>
        <w:t xml:space="preserve">　　三要强化督查问责。坚持问题导向，进一步畅通举报渠道，设立作风整顿专项举报电话并在全市公开，依托“行风热线”，开通“治顽疾、转作风、提效能”作风整顿线索征集平台，有效运用大数据等现代化信息技术精准发现问题。集中时间、集中力量，开展领导干部作风及“三率”等专项检查。重点围绕供水、供热、市容环境卫生、城市管理等群众关心、关注和期盼的热点问题开展督查，督促相关单位抓早抓小，发现问题不等不拖，及时发现，及时处理。要发挥巡察利剑作用，重点发现形式主义、官僚主义，窗口单位流程不优、服务不佳，职能部门侵商害商、劳民伤民以及党员干部不讲规矩、纪律松弛等突出问题，对查实的问题要点名道姓通报，公开在媒体上曝光，对问题多发频发，影响大的地方和单位要严肃追究领导责任。</w:t>
      </w:r>
    </w:p>
    <w:p>
      <w:pPr>
        <w:ind w:left="0" w:right="0" w:firstLine="560"/>
        <w:spacing w:before="450" w:after="450" w:line="312" w:lineRule="auto"/>
      </w:pPr>
      <w:r>
        <w:rPr>
          <w:rFonts w:ascii="宋体" w:hAnsi="宋体" w:eastAsia="宋体" w:cs="宋体"/>
          <w:color w:val="000"/>
          <w:sz w:val="28"/>
          <w:szCs w:val="28"/>
        </w:rPr>
        <w:t xml:space="preserve">　　四要形成舆论声势。充分利用广播电视、报刊、互联网等媒体，多形式宣传、多角度报道、多频次推送，大力宣传深化作风整顿优化营商环境的重要精神、决策部署、进展成效和经验做法，形成强大舆论声势。要深入挖掘作风方面的典型，树立先进标杆，让大家学有榜样、赶有目标，推动积极向上的新风尚，在全市迅速形成褒扬先进、创先争优、争先晋位、比学赶超的竞争意识，牢固树立小市也有大作为的理念，努力提振干事创业的精气神。要以查处作风环境的典型案件为反面教材，适时开展警示教育大会。行风热线等栏目要把重点放在查摆作风整顿方面的问题上，引导广大党员干部树立改进作风、优化环境的责任意识。要创新宣传方式，及时反映全市整顿作风优化营商环境的成果和积极变化，在全社会树立“作风环境无小事”“优化营商环境人人有责”的意识。</w:t>
      </w:r>
    </w:p>
    <w:p>
      <w:pPr>
        <w:ind w:left="0" w:right="0" w:firstLine="560"/>
        <w:spacing w:before="450" w:after="450" w:line="312" w:lineRule="auto"/>
      </w:pPr>
      <w:r>
        <w:rPr>
          <w:rFonts w:ascii="宋体" w:hAnsi="宋体" w:eastAsia="宋体" w:cs="宋体"/>
          <w:color w:val="000"/>
          <w:sz w:val="28"/>
          <w:szCs w:val="28"/>
        </w:rPr>
        <w:t xml:space="preserve">　　同志们，深化作风整顿优化营商环境意义重大、影响深远。我们要以习近平新时代中国特色社会主义思想为指引，全面贯彻落实党的十九大精神，按照省委的部署，坚定信心、真抓实干，坚决打好整顿作风和优化营商环境攻坚战，为推动转型发展全面振兴，决胜全面建成小康社会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优化营商环境总结</w:t>
      </w:r>
    </w:p>
    <w:p>
      <w:pPr>
        <w:ind w:left="0" w:right="0" w:firstLine="560"/>
        <w:spacing w:before="450" w:after="450" w:line="312" w:lineRule="auto"/>
      </w:pPr>
      <w:r>
        <w:rPr>
          <w:rFonts w:ascii="宋体" w:hAnsi="宋体" w:eastAsia="宋体" w:cs="宋体"/>
          <w:color w:val="000"/>
          <w:sz w:val="28"/>
          <w:szCs w:val="28"/>
        </w:rPr>
        <w:t xml:space="preserve">　　今年以来，县交通运输局认真贯彻落实关于深化改革创新优化营商环境的各项安排部署，结合行业实际，加快交通设施建设，创新便民惠企举措，狠抓干部作风转变，有效发挥了交通运输作为经济社会发展“先行官”的作用。</w:t>
      </w:r>
    </w:p>
    <w:p>
      <w:pPr>
        <w:ind w:left="0" w:right="0" w:firstLine="560"/>
        <w:spacing w:before="450" w:after="450" w:line="312" w:lineRule="auto"/>
      </w:pPr>
      <w:r>
        <w:rPr>
          <w:rFonts w:ascii="宋体" w:hAnsi="宋体" w:eastAsia="宋体" w:cs="宋体"/>
          <w:color w:val="000"/>
          <w:sz w:val="28"/>
          <w:szCs w:val="28"/>
        </w:rPr>
        <w:t xml:space="preserve">　　一是完善车辆年审机制。道路运输业的年审和车辆检测是道路运输行业管理中的一项重要基础工作，是加强道路运输市场管理、规范经营行为的重要手段。上半年运管所完成对客、货运车辆179辆、公交出租车辆25辆的年审工作，以及对客、货运车辆122辆、出租1辆的新办及换证工作。对10家物流公司按程序办理了许可证。二是优化客运服务体系。上半年运管所继续以站场管理为主线，加强客运市场规范管理。一是培育、壮大客运市场。大力发展农村客运，农村客运班车通村率继续提高，实现139个行政村通客车全覆盖，城乡公交一体化建设正在实施阶段。二是认真完成 “春运”运输服务工作。参加春运的营运车辆71辆，备用运力班车2辆，由于春节后疫情的影响，客运量明显减少。三是对运输企业及驾驶员加强安全学习，提高安全意识。开展了春运大检查，排除各项安全隐患，使各项工作井然有序，无安全事故的发生，圆满完成了春运工作。四是完成了对6家客运企业、3家公交企业及1家出租车公司的质量信誉考核工作。</w:t>
      </w:r>
    </w:p>
    <w:p>
      <w:pPr>
        <w:ind w:left="0" w:right="0" w:firstLine="560"/>
        <w:spacing w:before="450" w:after="450" w:line="312" w:lineRule="auto"/>
      </w:pPr>
      <w:r>
        <w:rPr>
          <w:rFonts w:ascii="宋体" w:hAnsi="宋体" w:eastAsia="宋体" w:cs="宋体"/>
          <w:color w:val="000"/>
          <w:sz w:val="28"/>
          <w:szCs w:val="28"/>
        </w:rPr>
        <w:t xml:space="preserve">　　为进一步落实“五型”政府建设要求，深化全县道路运输“放管服”改革，县交通运输局严格落实“三集中、三到位”要求，道路运输依申请政务服务事项共33项(其中30项负责承诺件的接件、申报受理和发证，另外3项负责即办件的受理、办理和发证。)全部进驻了宜黄县为民服务大厅，做到“大厅之外无审批”，坚决不允许出现人进事不进、事进权不进和“体外循环”等情况。真正推行“一窗受理、内部流转、限时办结、窗口出件”服务模式，杜绝出现企业和群众办一件事跑多地的现象发生，真正做到“只进一扇门”，“最多跑一次”。</w:t>
      </w:r>
    </w:p>
    <w:p>
      <w:pPr>
        <w:ind w:left="0" w:right="0" w:firstLine="560"/>
        <w:spacing w:before="450" w:after="450" w:line="312" w:lineRule="auto"/>
      </w:pPr>
      <w:r>
        <w:rPr>
          <w:rFonts w:ascii="宋体" w:hAnsi="宋体" w:eastAsia="宋体" w:cs="宋体"/>
          <w:color w:val="000"/>
          <w:sz w:val="28"/>
          <w:szCs w:val="28"/>
        </w:rPr>
        <w:t xml:space="preserve">　　为进一步优化营商环境，我们将加快交通基础设施建设，优化道路线网布局;以绿色货运配送为抓手，多措并举，促进物流业降本增效;持续开展客货运市场整治，营造良好的市场环境,确保公平竞争;着力确保运输安全，为交通行业发展提供安全的外部环境;深化行业改革，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第五篇: 优化营商环境总结</w:t>
      </w:r>
    </w:p>
    <w:p>
      <w:pPr>
        <w:ind w:left="0" w:right="0" w:firstLine="560"/>
        <w:spacing w:before="450" w:after="450" w:line="312" w:lineRule="auto"/>
      </w:pPr>
      <w:r>
        <w:rPr>
          <w:rFonts w:ascii="宋体" w:hAnsi="宋体" w:eastAsia="宋体" w:cs="宋体"/>
          <w:color w:val="000"/>
          <w:sz w:val="28"/>
          <w:szCs w:val="28"/>
        </w:rPr>
        <w:t xml:space="preserve">　　202_年区紧紧围绕省市“营商环境提升年”及“十大行动”部署要求，以创新机制、再造流程、压缩时限、优化服务为抓手，凝心聚力优化提升营商环境，持续解放生产力、提高竞争力，努力走在全市新时代追赶超越和“三市”建设的前列，在上半年全省县区营商环境监测考核中排名第35位，位列全市第1。全区营商环境不断改善，市场活力进一步释放，有力推进了陕西强区建设。</w:t>
      </w:r>
    </w:p>
    <w:p>
      <w:pPr>
        <w:ind w:left="0" w:right="0" w:firstLine="560"/>
        <w:spacing w:before="450" w:after="450" w:line="312" w:lineRule="auto"/>
      </w:pPr>
      <w:r>
        <w:rPr>
          <w:rFonts w:ascii="宋体" w:hAnsi="宋体" w:eastAsia="宋体" w:cs="宋体"/>
          <w:color w:val="000"/>
          <w:sz w:val="28"/>
          <w:szCs w:val="28"/>
        </w:rPr>
        <w:t xml:space="preserve">　&gt;　一、202_年主要工作情况</w:t>
      </w:r>
    </w:p>
    <w:p>
      <w:pPr>
        <w:ind w:left="0" w:right="0" w:firstLine="560"/>
        <w:spacing w:before="450" w:after="450" w:line="312" w:lineRule="auto"/>
      </w:pPr>
      <w:r>
        <w:rPr>
          <w:rFonts w:ascii="宋体" w:hAnsi="宋体" w:eastAsia="宋体" w:cs="宋体"/>
          <w:color w:val="000"/>
          <w:sz w:val="28"/>
          <w:szCs w:val="28"/>
        </w:rPr>
        <w:t xml:space="preserve">　　(一)加强组织领导，健全工作机制。</w:t>
      </w:r>
    </w:p>
    <w:p>
      <w:pPr>
        <w:ind w:left="0" w:right="0" w:firstLine="560"/>
        <w:spacing w:before="450" w:after="450" w:line="312" w:lineRule="auto"/>
      </w:pPr>
      <w:r>
        <w:rPr>
          <w:rFonts w:ascii="宋体" w:hAnsi="宋体" w:eastAsia="宋体" w:cs="宋体"/>
          <w:color w:val="000"/>
          <w:sz w:val="28"/>
          <w:szCs w:val="28"/>
        </w:rPr>
        <w:t xml:space="preserve">　　我区高度重视优化提升营商环境工作，按照年初省委省政府工作部署，加强领导，迅速行动。一是成立了以区长任组长，常务副区长任副组长，各相关部门为成员的优化提升营商环境工作领导小组，负责全面推进优化提升营商环境工作。成立优化提升营商环境工作八个办公室和四个工作组，确保“营商环境提升年”和“十大行动”的各项措施落地生效。二是围绕全面提升企业和群众获得感，制定印发了《XX区深化“放管服”改革全面优化提升营商环境工作实施方案》及《十大行动方案》、《XX区优化提升营商环境三年行动计划(202_-202_年)》，明确了优化营商环境的时间表任务书和路线图。区委、区政府先后6次召开全区优化提升营商环境工作会议，从讲政治、讲大局的高度强力推进优化提升营商环境工作。制定《XX区优化提升营商环境企业座谈会方案》，由区级领导参加，十大行动各牵头部门分别组织召开政企座谈会19次，下大力气解决企业办事创业“痛点”“堵点”“难点”问题。三是健全完善XX区优化提升营商环境联席会议制度，制定印发《XX区优化提升营商环境市考区责任分工方案》，建立工作日报、周报、月报制度，定期召开联席会和工作推进会，及时掌握各专项行动进展情况，加强与市营商办联系沟通，及时上报我区工作亮点和典型案例，促进各项工作有序、高效推进。四是区营商办与区纪委监委、区委区政府督查室建立工作协调机制，对全区部门、镇办开展联合督查，形成执纪监督和专项整治合力，共同推动优化提升营商环境工作顺利开展。</w:t>
      </w:r>
    </w:p>
    <w:p>
      <w:pPr>
        <w:ind w:left="0" w:right="0" w:firstLine="560"/>
        <w:spacing w:before="450" w:after="450" w:line="312" w:lineRule="auto"/>
      </w:pPr>
      <w:r>
        <w:rPr>
          <w:rFonts w:ascii="宋体" w:hAnsi="宋体" w:eastAsia="宋体" w:cs="宋体"/>
          <w:color w:val="000"/>
          <w:sz w:val="28"/>
          <w:szCs w:val="28"/>
        </w:rPr>
        <w:t xml:space="preserve">　　(二)细化任务措施，推动工作落实</w:t>
      </w:r>
    </w:p>
    <w:p>
      <w:pPr>
        <w:ind w:left="0" w:right="0" w:firstLine="560"/>
        <w:spacing w:before="450" w:after="450" w:line="312" w:lineRule="auto"/>
      </w:pPr>
      <w:r>
        <w:rPr>
          <w:rFonts w:ascii="宋体" w:hAnsi="宋体" w:eastAsia="宋体" w:cs="宋体"/>
          <w:color w:val="000"/>
          <w:sz w:val="28"/>
          <w:szCs w:val="28"/>
        </w:rPr>
        <w:t xml:space="preserve">　　1.简化企业开办注销程序，优化企业准入环境。一是加大政策宣传，印制简化企业开办和注销程序行动宣传彩页和宣传展板，通过政府网站、注册窗口和进企业进校园等方式，多层次、多角度宣传简化企业开办和注销程序改革政策，解读深化商事制度改革政策要点。对全区从事注册登记业务人员进行业务软件操作培训，交流分析存在问题，加快窗口服务标准化和规范化建设，升级改造了“网上登记”系统。二是推进数据实时共享交换，压缩办理时限，将原来新设立企业办理营业执照、刻制公章、开立银行账户、办理涉税事项由原来的近20个工作日压缩至2个工作日内完成，企业注销办理时限缩短至1个工作日，所有事项由串联审批改为网上并联审批。三是今年起正式实行个体工商户登记业务“全城通办”，采取微信公众号、网上办事大厅、工商登记窗口三种办理营业执照方式，全面实行了个体工商户“口述办证”、“微信办证”。将省市区三级企业名称库和禁、限用字词库全面向社会开放，冠“陕西”“汉中”行政区划企业名称核准直接在区级登记机关办理。截止目前，今年新增登记市场主体9929户。</w:t>
      </w:r>
    </w:p>
    <w:p>
      <w:pPr>
        <w:ind w:left="0" w:right="0" w:firstLine="560"/>
        <w:spacing w:before="450" w:after="450" w:line="312" w:lineRule="auto"/>
      </w:pPr>
      <w:r>
        <w:rPr>
          <w:rFonts w:ascii="宋体" w:hAnsi="宋体" w:eastAsia="宋体" w:cs="宋体"/>
          <w:color w:val="000"/>
          <w:sz w:val="28"/>
          <w:szCs w:val="28"/>
        </w:rPr>
        <w:t xml:space="preserve">　　2.简化施工和不动产证办理程序，优化企业建设环境。在省住建厅公布《简化施工许可办理程序》60天时限和市建规局公布《简化施工许可办理程序》38天时限办结的基础上，通过提前介入、多评合审、多图联审、并联审批四项改革举措，缩短施工许可证办理用时，将民用建筑节能设计审查备案、绿色建筑项目设计文件审核备案和工伤保险等不再纳入办理施工许可证的前置条件，取消施工、监理合同备案，取消社会投资项目直接发包备案环节，建设单位完成项目报建登记后即可申请办理施工许可证，将原涉及14项程序简化为11项，将原涉及14天时限优化为13天，总时间由原来36天时限优化至35天。截止目前，累计办理汉京国际大厦、XX区区委党校教学楼改造、天汉small办公楼等27个项目的施工许可证，办理时间均在承诺时限范围内，得到企业的一致好评。加强与市不动产登记局工作联系沟通，安排专人设置专岗，做好企业不动产登记政策宣传解释和前期资料准备引导工作，协调做好办证工作。</w:t>
      </w:r>
    </w:p>
    <w:p>
      <w:pPr>
        <w:ind w:left="0" w:right="0" w:firstLine="560"/>
        <w:spacing w:before="450" w:after="450" w:line="312" w:lineRule="auto"/>
      </w:pPr>
      <w:r>
        <w:rPr>
          <w:rFonts w:ascii="宋体" w:hAnsi="宋体" w:eastAsia="宋体" w:cs="宋体"/>
          <w:color w:val="000"/>
          <w:sz w:val="28"/>
          <w:szCs w:val="28"/>
        </w:rPr>
        <w:t xml:space="preserve">　　3.方便企业获得水电气，优化企业生产环境。积极与汉中市供电局、国中自来水有限公司、铺镇水司、新希望天然气有限公司、汉中中燃城市燃气发展有限公司等企业联系和沟通，指导各企业对标全省水平进一步压缩报装时间，将涉及城市道路挖掘占用审批时间优化至3个工作日，大大节省了企业申请供气报装的时间。督促指导国中自来水公司制定《压缩用水报装时间实施方案》，进一步压缩用水报装时间。</w:t>
      </w:r>
    </w:p>
    <w:p>
      <w:pPr>
        <w:ind w:left="0" w:right="0" w:firstLine="560"/>
        <w:spacing w:before="450" w:after="450" w:line="312" w:lineRule="auto"/>
      </w:pPr>
      <w:r>
        <w:rPr>
          <w:rFonts w:ascii="宋体" w:hAnsi="宋体" w:eastAsia="宋体" w:cs="宋体"/>
          <w:color w:val="000"/>
          <w:sz w:val="28"/>
          <w:szCs w:val="28"/>
        </w:rPr>
        <w:t xml:space="preserve">　　4.加大金融支持力度，优化企业融资环境。一是主动协调服务，印发了《202_年降低企业获得信贷难度和成本指导意见表》。通过完善机制，再造审批流程，202_年全区金融机构办理贷款环节、时间、申报材料数量等指标均较上年同期优化超过30%。二是推动产品创新，扩大融资规模，加强政银企合作，鼓励引导金融资本参与并支持政府重大设施、民生工程、新型城镇化等领域项目;邀请财政部PPP项目库专家戴军来XX举办了PPP项目实践操作专题报告会，并聘任其为PPP工作顾问;积极参与棚户区改造专项收益债项目申报、市投控投贷联动基础设施建设基金申请、汉川机床农发基金逾期债务化解等工作。召开XX区优化提升营商环境暨投融资工作座谈会及全区优化营商环境政银企联系会，与邮储银行汉中分行签订支持小微企业战略合作协议，今后三年邮储银行将在XX投放小微企业贷款规模不低于10亿元。鼓励各商业银行加大信用贷款、“两权”抵押等无形资产抵质押品的使用;对征信记录良好、正常经营、依法纳税的企业，探索“年审贷”“税收贷”“银税通”等产品;对贷款到期后仍有融资需求的小微企业，积极推广无还本续贷业务。通过为企业“量体裁衣”，满足多样化信贷需求。截止9月底全区金融机构人民币存款余额706.3亿元、贷款余额339.1亿元，同比分别增长5%和15.3%，资金利用率提高，金融对经济发展支撑作用进一步加强。三是提升融资效率，出资3000万元入股普汇中金融资担保公司，出资5000万元与汉中市资信融资担保有限公司合作，设立资信融资担保公司XX办事处，目前已向市资信担保公司推荐企业9户，涉及担保贷款超过6000万元，年内预计为区内企业提供担保超过1亿元。四是拓宽融资渠道，出台了《推进我区企业上市工作的实施意见》，为企业通过多层次资本市场融资提供了政策支持。积极发现并培育上市后备企业，参照挂牌上市基本条件向市金融办上报了6家重点上市后备企业，并组织5户企业和相关部门参加了企业上市辅导培训，对主业突出、科技含量高、经济效益好或成长性好的企业进行重点上市培育。五是健全金融监管议事协调机制，成立了XX区互联网金融风险整治领导小组，根据省市互联网金融风险专项整治要求，对全区18家互联网金融机构及15家P2P网络借贷机构进行了逐一摸排检查，压紧压实监管职责，守住了不发生系统性金融风险的底线。</w:t>
      </w:r>
    </w:p>
    <w:p>
      <w:pPr>
        <w:ind w:left="0" w:right="0" w:firstLine="560"/>
        <w:spacing w:before="450" w:after="450" w:line="312" w:lineRule="auto"/>
      </w:pPr>
      <w:r>
        <w:rPr>
          <w:rFonts w:ascii="宋体" w:hAnsi="宋体" w:eastAsia="宋体" w:cs="宋体"/>
          <w:color w:val="000"/>
          <w:sz w:val="28"/>
          <w:szCs w:val="28"/>
        </w:rPr>
        <w:t xml:space="preserve">　　5.提升企业纳税服务，优化企业税收环境。一是将原国地税4类35个窗口，升级整合为27个“全职能”服务窗口，受理所有涉税业务;设立全市首个24小时自助办税服务厅，扩容升级“网上办税体验区”，有效填补了窗口8小时以外及节假日的服务盲点，前置办税窗口，将存量房交易缴税窗口前置到国土资源局不动产登记交易服务中心，实现房地产登记、缴税业务“一窗受理，集成服务”。二是进一步精简报送资料187项，大力推进“一表集成”、同城通办，提供“免填单”服务事项153项，梳理10大类317项办税事项“最多跑一次”清单，148项事项实现“全程网上办”;大力推广电子税务局2.0版，打造“自主办、自助缴”办税特色;优化注销流程，设置“清税注销业务专窗”，升级自助办税区，扩容网上办税体验区，自助办税区共受理各类业务89000余笔，纳税人满意率达99.8%。目前，105个事项实现即时办结，业务即时办结率由65%提升至98%，单项业务办理时间相较以前平均降低70%。自助办理业务平均时间2分钟，办理时间提高3倍;办税厅实现“一窗受理、一厅审核、一站办结”的审批模式，压缩审核时间30%以上;电子税务局覆盖率达100%，纳税申报、发票代开、领用等业务替代率均达96%以上，纳税人足不出户便可办理90%以上涉税事项，真正实现了纳税人多走网路、少走马路和最多跑一次，获得了纳税人一致好评。</w:t>
      </w:r>
    </w:p>
    <w:p>
      <w:pPr>
        <w:ind w:left="0" w:right="0" w:firstLine="560"/>
        <w:spacing w:before="450" w:after="450" w:line="312" w:lineRule="auto"/>
      </w:pPr>
      <w:r>
        <w:rPr>
          <w:rFonts w:ascii="宋体" w:hAnsi="宋体" w:eastAsia="宋体" w:cs="宋体"/>
          <w:color w:val="000"/>
          <w:sz w:val="28"/>
          <w:szCs w:val="28"/>
        </w:rPr>
        <w:t xml:space="preserve">　　6.提升企业跨境贸易和投资便利化，优化企业外部环境。一是压缩外贸企业备案登记时间，积极向市商务局汇报，简化对外贸易经营者备案登记办事流程，真正做到“最多跑一次”，提高了备案效率。截止目前，我区新增外贸自营进出口备案企业3户，超额完成全年新发展1户外贸企业任务。二是搭好平台、支持企业走出去。积极引导企业开拓国际市场，有针对性地参加外贸展销会，利用各种平台推介展示，提升企业品牌知名度，增强国际竞争力，扩大进出口份额。三是推广国际贸易“单一窗口”应用。配合市级部门组织区内30余户外贸企业统一参加“单一窗口”应用功能业务培训和省商务厅202_年第一期品牌企业外贸业务培训，引导有业绩的外贸企业尽快熟练掌握应用“单一窗口”报关、报检等各项业务操作技能。四是积极组织企业参加赴温州承接东部和沿海地区加工贸易产业转移活动，发放“XX区重点经济合作项目册”、“汉中高新区介绍”等宣传资料，积极开展推介宣传工作。</w:t>
      </w:r>
    </w:p>
    <w:p>
      <w:pPr>
        <w:ind w:left="0" w:right="0" w:firstLine="560"/>
        <w:spacing w:before="450" w:after="450" w:line="312" w:lineRule="auto"/>
      </w:pPr>
      <w:r>
        <w:rPr>
          <w:rFonts w:ascii="宋体" w:hAnsi="宋体" w:eastAsia="宋体" w:cs="宋体"/>
          <w:color w:val="000"/>
          <w:sz w:val="28"/>
          <w:szCs w:val="28"/>
        </w:rPr>
        <w:t xml:space="preserve">　　7.降低企业运行成本，优化企业发展环境。一是严格执行中省各项减税降费政策，今年以来累计减税降负1.36亿元，办理各类退(免)税5278万元。减少用工成本530.3万元。设立资信融资担保公司XX办事处，积极清理过桥费，融资担保费率由年初的2.5%降为1.5%，节约贷款成本约40余万元。积极落实一般工商业电价降价10%的政策，为XX区4.4万户工商业用户降低电费负担2680万元。扩大直供电交易规模，为我区18户企业直供电1.16亿千瓦时，共计为企业节约电费185.42万元。二是及时更新收费目录清单。全面清理区级部门行政许可中介服务收费项目，发布《XX区区级部门行政许可中介服务收费目录清单》，要求区级部门在实施行政许可时不得以任何形式指定中介服务机构，凡未纳入《清单》的行政许可中介服务事项一律不得作为行政许可的受理条件。三是积极做好高层次人才引进工作，着力解决企业发展过程中的技术难题，配合高新区筹建2个院士工作站、3个专家工作站，为XX区发展献计献策，引领全区产业转型升级。202_年认定高新技术企业13家，认定科技型中小企业33家，认定市级瞪羚企业4家。四是搭建企业用工招聘平台，开展“就业援助月”“春风行动”等招聘活动，充分发挥远程视频招聘和微信平台的作用。全年共举办免费招聘会52场，参会用工企业1402家，提供用工岗位22082个，达成用工协议2572人，截止目前，为各类企业和培训机构减少运行成本10.5万元。五是加大涉企收费检查力度，清理违规收费。积极受理群众举报投诉碰口费、管网建设费等垄断行业乱收费行为。召开全区商业综合体、产业园区、物业、写字楼等转供电主体政策宣讲和提醒告诫会，持续开展转供电环节违规加价专项整治。加大对社会团体的收费行为检查，规范行业协会商会的收费行为。</w:t>
      </w:r>
    </w:p>
    <w:p>
      <w:pPr>
        <w:ind w:left="0" w:right="0" w:firstLine="560"/>
        <w:spacing w:before="450" w:after="450" w:line="312" w:lineRule="auto"/>
      </w:pPr>
      <w:r>
        <w:rPr>
          <w:rFonts w:ascii="宋体" w:hAnsi="宋体" w:eastAsia="宋体" w:cs="宋体"/>
          <w:color w:val="000"/>
          <w:sz w:val="28"/>
          <w:szCs w:val="28"/>
        </w:rPr>
        <w:t xml:space="preserve">　　8.深化行政审批制度改革，优化政务服务环境。持续推进“放管服”改革，在去年精简行政许可事项50项的基础上，今年再次精简13项。以“4×4模式”推进相对集中行政许可权试点改革，率先在全市成立行政审批服务局和项目审批集成服务中心，将全区14个部门107项行政许可事项全部划转至区审批局实行独立审批，实现了“一窗受理、一门通办、一枚印章管审批”。推行审批服务“五减三加”，建成了集公安户政、办税、工商注册、行政审批、公共服务“五厅合一”，汉中最大、陕南领先的县级行政服务中心。建成并联通市区政务服务网，将46项与企业生产经营密切相关的事项纳入网上办理，公布就近办理事项9项，将审批服务延伸到镇办办理压缩至规定时限的50%。</w:t>
      </w:r>
    </w:p>
    <w:p>
      <w:pPr>
        <w:ind w:left="0" w:right="0" w:firstLine="560"/>
        <w:spacing w:before="450" w:after="450" w:line="312" w:lineRule="auto"/>
      </w:pPr>
      <w:r>
        <w:rPr>
          <w:rFonts w:ascii="宋体" w:hAnsi="宋体" w:eastAsia="宋体" w:cs="宋体"/>
          <w:color w:val="000"/>
          <w:sz w:val="28"/>
          <w:szCs w:val="28"/>
        </w:rPr>
        <w:t xml:space="preserve">　　(三)深入调研督导，抓好整改落实。</w:t>
      </w:r>
    </w:p>
    <w:p>
      <w:pPr>
        <w:ind w:left="0" w:right="0" w:firstLine="560"/>
        <w:spacing w:before="450" w:after="450" w:line="312" w:lineRule="auto"/>
      </w:pPr>
      <w:r>
        <w:rPr>
          <w:rFonts w:ascii="宋体" w:hAnsi="宋体" w:eastAsia="宋体" w:cs="宋体"/>
          <w:color w:val="000"/>
          <w:sz w:val="28"/>
          <w:szCs w:val="28"/>
        </w:rPr>
        <w:t xml:space="preserve">　　一是厘清问题、落实责任。依据全省202_年上半年县域营商环境监测评价行动结果，市委召开企业家座谈会征集意见和汉中市“三项整改”工作专班反馈问题等，认真梳理汇总建立问题清单整改台账，印发至各部门、镇办，要求区级各部门、镇办坚持问题导向、目标导向、绩效导向，认真分析研究考核指标体系，查找失分原因，对标先进补短板，制定整改措施，责任明确到单位、落实到个人，强力推进整改落实。截止目前，已完成整改20项，24项年内完成整改，其余共性问题久久为功、持续整改。二是深入调研、认真走访。按照市营商办安排，认真开展“四上”企业调研，共走访调研“四上”企业281户。区税务局按照省市工作部署，对全区13800户纳税人企业进行了全面走访，工商XX分局、区住建局、区经贸局、区金融办及各镇办也采取走访、座谈等形式，了解企业诉求，问政于企，通过摸准企业发展的“痛点”、“堵点”和“难点”问题，对症下药，把优化提升营商环境工作做深做实做细。三是问责问效、强化督查。为推动整改工作落实，区政府督查室制定印发《优化提升营商环境问题整改工作督导检查方案》，从区纪委监委、区政府督查室、区营商办及“八办四组”中抽调人员组成四个督查组，通过明察暗访、汇报座谈、查看资料、走访调查等方式对全区15个镇办和29个单位优化提升营商环境工作进行了全面督查。同时，区营商办按照区委“三项整改工作”综合督导工作部署，对各部门、镇办工作机制建立、政策法规宣传、对标自查整改、政务服务提升等工作开展情况进行了2轮督查，推进整改措施落实。</w:t>
      </w:r>
    </w:p>
    <w:p>
      <w:pPr>
        <w:ind w:left="0" w:right="0" w:firstLine="560"/>
        <w:spacing w:before="450" w:after="450" w:line="312" w:lineRule="auto"/>
      </w:pPr>
      <w:r>
        <w:rPr>
          <w:rFonts w:ascii="宋体" w:hAnsi="宋体" w:eastAsia="宋体" w:cs="宋体"/>
          <w:color w:val="000"/>
          <w:sz w:val="28"/>
          <w:szCs w:val="28"/>
        </w:rPr>
        <w:t xml:space="preserve">　　(四)强化政策宣传、营造良好氛围。</w:t>
      </w:r>
    </w:p>
    <w:p>
      <w:pPr>
        <w:ind w:left="0" w:right="0" w:firstLine="560"/>
        <w:spacing w:before="450" w:after="450" w:line="312" w:lineRule="auto"/>
      </w:pPr>
      <w:r>
        <w:rPr>
          <w:rFonts w:ascii="宋体" w:hAnsi="宋体" w:eastAsia="宋体" w:cs="宋体"/>
          <w:color w:val="000"/>
          <w:sz w:val="28"/>
          <w:szCs w:val="28"/>
        </w:rPr>
        <w:t xml:space="preserve">　　一是制定印发《XX区优化提升营商环境宣传工作实施方案》，采取多种形式，广泛宣传我区优化营商环境工作情况。通过编印政策文件选编、召开企业座谈会、组织开展宣传周活动等方法宣传优化营商环境工作。在全市率先在政府网站设立“优化营商环境”专栏，广泛宣传优化提升营商环境政策和工作实绩。编发了13期工作动态，实时反映阶段性工作进展情况，增强社会各界对我区优化营商环境工作推进的了解和支持。二是认真组织开展优化提升营商环境培训工作。深刻理解把握优化提升营商环境工作的重要性，区级各部门分别组织干部职工开展学习培训，切实提高工作本领，结合XX区实际，将各项政策措施落实到企业、项目中去，推动优化营商环境工作顺利开展。区税务局强化干部职工业务培训，累计举办各类业务培训班30余期，培训职工800余人次。强化对纳税人培训，累计举办24期，培训纳税人4030人次。工商XX分局对从事注册登记的业务人员进行业务软件操作培训，培训三期，共培训登记人员72人次，对全区各类企业代表进行商事制度改革和优化营商环境政策培训，培训2期，共计培训130余人。区行政审批服务局开展审改大讲堂活动25期，培训400余人次。三是加强与主流媒体联系，邀请陕西日报社、汉中电视台来我区实地采编营商环境工作信息，《XX区“4x4模式”全面提升政务服务水平》在省政府网站刊登，《XX优化营商环境激发内生动力》专题片在汉中电视台播出。区财政局、区金融办、区行政审批局在陕西日报、阳光报、陕西省机构编制网、陕西网等发布了多篇营商环境工作宣传报道。四是扎实开展扫黑除恶专项斗争，破获涉恶案件53起，打掉涉恶团伙3个，抓获犯罪嫌疑人69人，进一步打通企业落地建设和生产经营环节“中梗阻”，在全区营造规范有序、重信守诺、亲商清商的良好环境。</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一)进一步提高政治站位，思想上再深化、措施上再精准、作风上再提升，统筹推进优化提升营商环境十大行动，定期召开月度会议或专项会议，及时协调解决推进工作过程中存在的困难和问题，确保各项工作取得实效。</w:t>
      </w:r>
    </w:p>
    <w:p>
      <w:pPr>
        <w:ind w:left="0" w:right="0" w:firstLine="560"/>
        <w:spacing w:before="450" w:after="450" w:line="312" w:lineRule="auto"/>
      </w:pPr>
      <w:r>
        <w:rPr>
          <w:rFonts w:ascii="宋体" w:hAnsi="宋体" w:eastAsia="宋体" w:cs="宋体"/>
          <w:color w:val="000"/>
          <w:sz w:val="28"/>
          <w:szCs w:val="28"/>
        </w:rPr>
        <w:t xml:space="preserve">　　(二)进一步对接省市优化提升营商环境工作三年行动计划和互联网+政务服务工作部署，按时间表、路线图狠抓任务落实，学习借鉴对标先进地区的经验和做法，提升发展动能和水平，促进营商环境持续优化。持续深入开展企业大走访、大调研活动，畅通企业和社会反馈问题渠道，健全问题台账，逐项销号、逐条践诺，树立诚信守诺的良好形象。</w:t>
      </w:r>
    </w:p>
    <w:p>
      <w:pPr>
        <w:ind w:left="0" w:right="0" w:firstLine="560"/>
        <w:spacing w:before="450" w:after="450" w:line="312" w:lineRule="auto"/>
      </w:pPr>
      <w:r>
        <w:rPr>
          <w:rFonts w:ascii="宋体" w:hAnsi="宋体" w:eastAsia="宋体" w:cs="宋体"/>
          <w:color w:val="000"/>
          <w:sz w:val="28"/>
          <w:szCs w:val="28"/>
        </w:rPr>
        <w:t xml:space="preserve">　　(三)创新宣传方式，注重宣传实效，广泛宣传优化提升营商环境的新思路、新举措和新成效，深入一线、点面结合，积极宣传先进典型，传播“好声音”、凝聚“正能量”。对政策落实不力、破坏营商环境或影响行动落实的人和事，要毫不留情地进行公开曝光，严肃查处反面典型案件，处理一个、警醒一批，对侵害企业利益、损坏营商环境的行为形成有力震慑。</w:t>
      </w:r>
    </w:p>
    <w:p>
      <w:pPr>
        <w:ind w:left="0" w:right="0" w:firstLine="560"/>
        <w:spacing w:before="450" w:after="450" w:line="312" w:lineRule="auto"/>
      </w:pPr>
      <w:r>
        <w:rPr>
          <w:rFonts w:ascii="宋体" w:hAnsi="宋体" w:eastAsia="宋体" w:cs="宋体"/>
          <w:color w:val="000"/>
          <w:sz w:val="28"/>
          <w:szCs w:val="28"/>
        </w:rPr>
        <w:t xml:space="preserve">　　(四)建立常态督查考评机制，对优化营商环境改革措施落实情况进行专项督查，结合部门职能和公开承诺事项，对重点部门和窗口单位开展日常督导。加强督查考核结果的运用，充分发挥社会监督、绩效监督、组织监督、执纪监督的作用，对完成任务目标、成绩突出的单位予以表彰奖励，对出现问题的部门和单位，逐级严肃追究问责。</w:t>
      </w:r>
    </w:p>
    <w:p>
      <w:pPr>
        <w:ind w:left="0" w:right="0" w:firstLine="560"/>
        <w:spacing w:before="450" w:after="450" w:line="312" w:lineRule="auto"/>
      </w:pPr>
      <w:r>
        <w:rPr>
          <w:rFonts w:ascii="黑体" w:hAnsi="黑体" w:eastAsia="黑体" w:cs="黑体"/>
          <w:color w:val="000000"/>
          <w:sz w:val="36"/>
          <w:szCs w:val="36"/>
          <w:b w:val="1"/>
          <w:bCs w:val="1"/>
        </w:rPr>
        <w:t xml:space="preserve">第六篇: 优化营商环境总结</w:t>
      </w:r>
    </w:p>
    <w:p>
      <w:pPr>
        <w:ind w:left="0" w:right="0" w:firstLine="560"/>
        <w:spacing w:before="450" w:after="450" w:line="312" w:lineRule="auto"/>
      </w:pPr>
      <w:r>
        <w:rPr>
          <w:rFonts w:ascii="宋体" w:hAnsi="宋体" w:eastAsia="宋体" w:cs="宋体"/>
          <w:color w:val="000"/>
          <w:sz w:val="28"/>
          <w:szCs w:val="28"/>
        </w:rPr>
        <w:t xml:space="preserve">　　今年以来，县住建局全力做好优化营商环境服务企业工作，通过推进简政放权、优化审批服务、规范涉企收费、创新监管手段、提高监管效能等措施，扎实推进优化营商环境建设，努力打造诚实守信、公正法治、服务高效的社会环境，为推动经济社会持续快速健康发展提供了有力保障。现将有关情况报告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贯彻执行简政放权政策措施。1、按照简政放权、放管结合、优化服务的总体工作部署，认真做好局系统行政权力梳理、公示、衔接、下放、归并、运转等工作，确保行政审批管理事项正常高效运转，行政审批效率和行政服务水平全面提升。2、进一步简化办事流程，减少审批内部流转环节，当场即办件事项90%以上，其中“一审一核”事项占比60%以上。同时，通过提前介入、前期指导、提前预审、取消前置、合并审批环节等方式，进一步简化审批手续，优化审批流程。以前，工业项目审批不仅环节多且手续复杂，现在将审批流程由原来的“串联式”改为“并联式”，极大地简化了审批流程。3、将优化经济发展环境、服务企业发展列入重要议事日程，成立督办组，负责各项制度的督查落实并及时上报有关信息、处理影响发展环境的各类问题，确保在创优营商环境服务企业发展上起到模范带头作用。</w:t>
      </w:r>
    </w:p>
    <w:p>
      <w:pPr>
        <w:ind w:left="0" w:right="0" w:firstLine="560"/>
        <w:spacing w:before="450" w:after="450" w:line="312" w:lineRule="auto"/>
      </w:pPr>
      <w:r>
        <w:rPr>
          <w:rFonts w:ascii="宋体" w:hAnsi="宋体" w:eastAsia="宋体" w:cs="宋体"/>
          <w:color w:val="000"/>
          <w:sz w:val="28"/>
          <w:szCs w:val="28"/>
        </w:rPr>
        <w:t xml:space="preserve">　　(二)摸清底数，建立完善各类清单，实现动态管理。根据市、县两级推行行政权力清单制度的要求，梳理并公布行政权力清单和公共服务事项目录，编制权力运行流程图，并根据县审改办要求和上级下放事权变化，及时进行清理和动态调整，调整后共保留行政权力事项394项和公共服务事项17项。全面梳理企业和群众办事项目，制定“最多跑一次”清单并向全社会公布，首次公布的“最多跑一次清单”事项覆盖窗口事项90%以上。实行“容缺预审、承诺补齐”制度，将部分资料、次要条件列为容缺补齐件，为符合条件的项目提供“模拟审批”服务，工业项目审批过程更加顺畅、便捷。</w:t>
      </w:r>
    </w:p>
    <w:p>
      <w:pPr>
        <w:ind w:left="0" w:right="0" w:firstLine="560"/>
        <w:spacing w:before="450" w:after="450" w:line="312" w:lineRule="auto"/>
      </w:pPr>
      <w:r>
        <w:rPr>
          <w:rFonts w:ascii="宋体" w:hAnsi="宋体" w:eastAsia="宋体" w:cs="宋体"/>
          <w:color w:val="000"/>
          <w:sz w:val="28"/>
          <w:szCs w:val="28"/>
        </w:rPr>
        <w:t xml:space="preserve">　　(三)围绕营商环境优化，创新服务方式。紧紧围绕简化施工流程和提高审批效率下功夫，不折不扣地执行县委、县政府一系列关于经济发展、招商引资、园区建设、重点项目落地等优惠政策，坚决克服一切困难，确保政令畅通。根据住建局的工作职能，1、开辟特事特办绿色通道。对特殊事项实行特事特办、专人负责。采取提速快办、主动协办、跟踪督办等措施，积极为企业提供全方位绿色通道服务。2、在企业项目建设中，从工程招投标、质监安监备案、施工许可到竣工验收等方面，提供优质快捷服务和技术指导。3、积极探索“网上预审”在窗口事项中的应用，设立了特殊事项行政审批“绿色通道”，推出窗口审批预约服务、上门服务、延时服务、协助协办，努力做好企业和群众的“店小二”。</w:t>
      </w:r>
    </w:p>
    <w:p>
      <w:pPr>
        <w:ind w:left="0" w:right="0" w:firstLine="560"/>
        <w:spacing w:before="450" w:after="450" w:line="312" w:lineRule="auto"/>
      </w:pPr>
      <w:r>
        <w:rPr>
          <w:rFonts w:ascii="宋体" w:hAnsi="宋体" w:eastAsia="宋体" w:cs="宋体"/>
          <w:color w:val="000"/>
          <w:sz w:val="28"/>
          <w:szCs w:val="28"/>
        </w:rPr>
        <w:t xml:space="preserve">　　(四)规范执法行为，提升执法人员素质。完善法制机构建设，配备一名专职法制人员;严格规范行政执法人员资格管理，落实执法人员岗位培训和持证上岗制度，截至目前我局持有行政执法资格证的人员共44名，行政执法关键岗位持证率达到90%以上。积极组织行政执法人员参加行业培训。组织相关人员参加住建部新标准宣贯培训会学习，提高业务水平;组织执法人员参加县法制办组织的行政执法卷宗评查培训会等，认真学习领会法律法规和政策文件，提高执法水平，规范建筑市场秩序。通过日常检查、事先合法性审查、执法卷宗评查等形式，不断规范行政执法流程。将县政府对我局行政执法卷宗评查结果通报本局相关执法股室，要求执法人员加以整改，规范行政执法行为，逐步提高执法卷宗质量，提升办案水平。</w:t>
      </w:r>
    </w:p>
    <w:p>
      <w:pPr>
        <w:ind w:left="0" w:right="0" w:firstLine="560"/>
        <w:spacing w:before="450" w:after="450" w:line="312" w:lineRule="auto"/>
      </w:pPr>
      <w:r>
        <w:rPr>
          <w:rFonts w:ascii="宋体" w:hAnsi="宋体" w:eastAsia="宋体" w:cs="宋体"/>
          <w:color w:val="000"/>
          <w:sz w:val="28"/>
          <w:szCs w:val="28"/>
        </w:rPr>
        <w:t xml:space="preserve">　　&gt;二、下步工作打算</w:t>
      </w:r>
    </w:p>
    <w:p>
      <w:pPr>
        <w:ind w:left="0" w:right="0" w:firstLine="560"/>
        <w:spacing w:before="450" w:after="450" w:line="312" w:lineRule="auto"/>
      </w:pPr>
      <w:r>
        <w:rPr>
          <w:rFonts w:ascii="宋体" w:hAnsi="宋体" w:eastAsia="宋体" w:cs="宋体"/>
          <w:color w:val="000"/>
          <w:sz w:val="28"/>
          <w:szCs w:val="28"/>
        </w:rPr>
        <w:t xml:space="preserve">　　1、广泛宣传发动，使每名同志进一步深化对优化营商环境工作重要意义的正确认识，能够明确自身肩负的工作责任，能够自觉树立起为群众和企业办实事解难题的思想意识，不断营造全员参与、同促共进的良好氛围。</w:t>
      </w:r>
    </w:p>
    <w:p>
      <w:pPr>
        <w:ind w:left="0" w:right="0" w:firstLine="560"/>
        <w:spacing w:before="450" w:after="450" w:line="312" w:lineRule="auto"/>
      </w:pPr>
      <w:r>
        <w:rPr>
          <w:rFonts w:ascii="宋体" w:hAnsi="宋体" w:eastAsia="宋体" w:cs="宋体"/>
          <w:color w:val="000"/>
          <w:sz w:val="28"/>
          <w:szCs w:val="28"/>
        </w:rPr>
        <w:t xml:space="preserve">　　2、提高服务效能。在严格执行行政权力事项、公共服务事项“最多跑一次”清单要求的基础上，统筹推进建筑业管理、基础设施建设、棚户区改造、大气污染防治、物业服务、住房保障、农民工工资清欠、及信访案件办理等各领域服务工作，进一步简化办事程序、拓宽服务渠道、提高服务效能，全面提高群众和企业对住建工作的满意度、获得感。</w:t>
      </w:r>
    </w:p>
    <w:p>
      <w:pPr>
        <w:ind w:left="0" w:right="0" w:firstLine="560"/>
        <w:spacing w:before="450" w:after="450" w:line="312" w:lineRule="auto"/>
      </w:pPr>
      <w:r>
        <w:rPr>
          <w:rFonts w:ascii="宋体" w:hAnsi="宋体" w:eastAsia="宋体" w:cs="宋体"/>
          <w:color w:val="000"/>
          <w:sz w:val="28"/>
          <w:szCs w:val="28"/>
        </w:rPr>
        <w:t xml:space="preserve">　　3、严肃工作纪律。以开展“双创双服”活动为契机，施行一系列作风建设新举措，对违反工作纪律、不按程序办事、损害群众利益、刁难办事企业和服务对象等问题，将发现一起、处理一起，严肃问责。把干部职工在纪律执行、工作落实、办事效率等方面的成效与评先树优、选拔推荐紧密结合，鼓励先进、鞭策后进，为各项工作高质高效开展提供坚强作风保障。</w:t>
      </w:r>
    </w:p>
    <w:p>
      <w:pPr>
        <w:ind w:left="0" w:right="0" w:firstLine="560"/>
        <w:spacing w:before="450" w:after="450" w:line="312" w:lineRule="auto"/>
      </w:pPr>
      <w:r>
        <w:rPr>
          <w:rFonts w:ascii="黑体" w:hAnsi="黑体" w:eastAsia="黑体" w:cs="黑体"/>
          <w:color w:val="000000"/>
          <w:sz w:val="36"/>
          <w:szCs w:val="36"/>
          <w:b w:val="1"/>
          <w:bCs w:val="1"/>
        </w:rPr>
        <w:t xml:space="preserve">第七篇: 优化营商环境总结</w:t>
      </w:r>
    </w:p>
    <w:p>
      <w:pPr>
        <w:ind w:left="0" w:right="0" w:firstLine="560"/>
        <w:spacing w:before="450" w:after="450" w:line="312" w:lineRule="auto"/>
      </w:pPr>
      <w:r>
        <w:rPr>
          <w:rFonts w:ascii="宋体" w:hAnsi="宋体" w:eastAsia="宋体" w:cs="宋体"/>
          <w:color w:val="000"/>
          <w:sz w:val="28"/>
          <w:szCs w:val="28"/>
        </w:rPr>
        <w:t xml:space="preserve">　　XX市自然资源局XX分局为优化营商环境，充分发挥职能部门作用，在依法合理用地、节约集约用地、依法开采矿产资源、不动产登记等方面，提供了资源支撑和优质服务，现就我局优化营商环境相关工作情况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（一）做好土地规划编制，积极服务用地报批</w:t>
      </w:r>
    </w:p>
    <w:p>
      <w:pPr>
        <w:ind w:left="0" w:right="0" w:firstLine="560"/>
        <w:spacing w:before="450" w:after="450" w:line="312" w:lineRule="auto"/>
      </w:pPr>
      <w:r>
        <w:rPr>
          <w:rFonts w:ascii="宋体" w:hAnsi="宋体" w:eastAsia="宋体" w:cs="宋体"/>
          <w:color w:val="000"/>
          <w:sz w:val="28"/>
          <w:szCs w:val="28"/>
        </w:rPr>
        <w:t xml:space="preserve">　　土地利用总体规划是土地管理的“龙头”，对土地利用管理具有宏观控制和指导作用。一是我区在编制土地利用总体规划之初，就充分考虑了各类企业发展的用地需求，大力发展现代工业，鼓励各类工业企业向园区集聚。二是认真做好企业用地需求的报批工作，为我区土地市场提供大量的土地供给，有效保障了企业用地需求。</w:t>
      </w:r>
    </w:p>
    <w:p>
      <w:pPr>
        <w:ind w:left="0" w:right="0" w:firstLine="560"/>
        <w:spacing w:before="450" w:after="450" w:line="312" w:lineRule="auto"/>
      </w:pPr>
      <w:r>
        <w:rPr>
          <w:rFonts w:ascii="宋体" w:hAnsi="宋体" w:eastAsia="宋体" w:cs="宋体"/>
          <w:color w:val="000"/>
          <w:sz w:val="28"/>
          <w:szCs w:val="28"/>
        </w:rPr>
        <w:t xml:space="preserve">　　（二）推进职能转变，实行一站式服务</w:t>
      </w:r>
    </w:p>
    <w:p>
      <w:pPr>
        <w:ind w:left="0" w:right="0" w:firstLine="560"/>
        <w:spacing w:before="450" w:after="450" w:line="312" w:lineRule="auto"/>
      </w:pPr>
      <w:r>
        <w:rPr>
          <w:rFonts w:ascii="宋体" w:hAnsi="宋体" w:eastAsia="宋体" w:cs="宋体"/>
          <w:color w:val="000"/>
          <w:sz w:val="28"/>
          <w:szCs w:val="28"/>
        </w:rPr>
        <w:t xml:space="preserve">　　为推进改善营商环境，我局高度重视，大力推行阳光政务，建立健全了政务公开规程等制度，制定了各类行政审批项目报批程序，设立了行政审批窗口，按照公平、公正、效率、便民的原则和高效快捷的运转程序，实行“窗口”办文；坚持“一个窗口”对外、“一站式审批”。我局充分发挥了驻市政务中心窗口优势，我局多次认真梳理了各个类型业务件的办理环节，优化了审批程序，缩短报批周期，提高了用地审批效率，为企业发展提供了更好的营商环境。</w:t>
      </w:r>
    </w:p>
    <w:p>
      <w:pPr>
        <w:ind w:left="0" w:right="0" w:firstLine="560"/>
        <w:spacing w:before="450" w:after="450" w:line="312" w:lineRule="auto"/>
      </w:pPr>
      <w:r>
        <w:rPr>
          <w:rFonts w:ascii="宋体" w:hAnsi="宋体" w:eastAsia="宋体" w:cs="宋体"/>
          <w:color w:val="000"/>
          <w:sz w:val="28"/>
          <w:szCs w:val="28"/>
        </w:rPr>
        <w:t xml:space="preserve">　　（三）合并规划选址和用地预审</w:t>
      </w:r>
    </w:p>
    <w:p>
      <w:pPr>
        <w:ind w:left="0" w:right="0" w:firstLine="560"/>
        <w:spacing w:before="450" w:after="450" w:line="312" w:lineRule="auto"/>
      </w:pPr>
      <w:r>
        <w:rPr>
          <w:rFonts w:ascii="宋体" w:hAnsi="宋体" w:eastAsia="宋体" w:cs="宋体"/>
          <w:color w:val="000"/>
          <w:sz w:val="28"/>
          <w:szCs w:val="28"/>
        </w:rPr>
        <w:t xml:space="preserve">　　因机构改革，建设项目规划职能也划入自然资源局，为了精简审批要件、减少审批环节，我局对涉及新增建设用地的，在建设项目前期开展工作时，建设单位向我局提出建设项目选址和预审申请，我局一次受理，审核后一次核发规划选址意见书和建设项目用地预审意见。</w:t>
      </w:r>
    </w:p>
    <w:p>
      <w:pPr>
        <w:ind w:left="0" w:right="0" w:firstLine="560"/>
        <w:spacing w:before="450" w:after="450" w:line="312" w:lineRule="auto"/>
      </w:pPr>
      <w:r>
        <w:rPr>
          <w:rFonts w:ascii="宋体" w:hAnsi="宋体" w:eastAsia="宋体" w:cs="宋体"/>
          <w:color w:val="000"/>
          <w:sz w:val="28"/>
          <w:szCs w:val="28"/>
        </w:rPr>
        <w:t xml:space="preserve">　　（四）努力提高不动产登记便民利民服务水平</w:t>
      </w:r>
    </w:p>
    <w:p>
      <w:pPr>
        <w:ind w:left="0" w:right="0" w:firstLine="560"/>
        <w:spacing w:before="450" w:after="450" w:line="312" w:lineRule="auto"/>
      </w:pPr>
      <w:r>
        <w:rPr>
          <w:rFonts w:ascii="宋体" w:hAnsi="宋体" w:eastAsia="宋体" w:cs="宋体"/>
          <w:color w:val="000"/>
          <w:sz w:val="28"/>
          <w:szCs w:val="28"/>
        </w:rPr>
        <w:t xml:space="preserve">　　为了深化“放管服”改革和优化营环境，为了深入贯彻落实《国务院办公厅关于压缩不动产登记办理时间的通知》（国办发〔202_〕8号）精神，以为企业和群众“办一件好事为标准”，进一步压缩不动产登记办理时间，提升工作效率和服务水平，最大限度地方便群众和企业办证，真正实现“最多跑一次”的改革目标。XX区不动产登记事务中心与XX市不动产登记事务中心合署办公，XX区不动产登记业务只设立不动产登记业务窗口。</w:t>
      </w:r>
    </w:p>
    <w:p>
      <w:pPr>
        <w:ind w:left="0" w:right="0" w:firstLine="560"/>
        <w:spacing w:before="450" w:after="450" w:line="312" w:lineRule="auto"/>
      </w:pPr>
      <w:r>
        <w:rPr>
          <w:rFonts w:ascii="宋体" w:hAnsi="宋体" w:eastAsia="宋体" w:cs="宋体"/>
          <w:color w:val="000"/>
          <w:sz w:val="28"/>
          <w:szCs w:val="28"/>
        </w:rPr>
        <w:t xml:space="preserve">　　1、针对部门信息共享协同集成的问题。一是加大部门协调联动力度，稳步推进信息互联共享。加强部门协作，积极构建不动产登记数据和房产交易数据互联共享的“中间库”。同时，积极和民政、税务、法检部门协调沟通，进行系统对接，主动打破信息孤岛，互通共享登记数据资料。二是网上申请预约，微信平台服务。建设开通“互联网＋不动产登记”便民服务平台，通过互联网为企业群众提供不动产登记网上申请、网上预约、公示公告、证书查询、查验及相关政策法规和办事指南查看。目前正在调试运行。</w:t>
      </w:r>
    </w:p>
    <w:p>
      <w:pPr>
        <w:ind w:left="0" w:right="0" w:firstLine="560"/>
        <w:spacing w:before="450" w:after="450" w:line="312" w:lineRule="auto"/>
      </w:pPr>
      <w:r>
        <w:rPr>
          <w:rFonts w:ascii="宋体" w:hAnsi="宋体" w:eastAsia="宋体" w:cs="宋体"/>
          <w:color w:val="000"/>
          <w:sz w:val="28"/>
          <w:szCs w:val="28"/>
        </w:rPr>
        <w:t xml:space="preserve">　　2、针对办理流程优化集成的问题。大厅工作人员严格执行不动产登记相关法律法规和操作规范，严格执行国办8号文件、自然资源部办公厅优化不动产登记流程《通知》要求，做到权籍调查、办理程序、公告事项、办结限期压缩到位，简单件即时办结，一般件5个工作日内、复杂件30个工作日内办结。不动产登记中在大幅压缩审批时限，资料齐全，符合法定受理条件的情况下，做到开办企业不动产登记5个工作日内办结，提升了投资项目审批效率。</w:t>
      </w:r>
    </w:p>
    <w:p>
      <w:pPr>
        <w:ind w:left="0" w:right="0" w:firstLine="560"/>
        <w:spacing w:before="450" w:after="450" w:line="312" w:lineRule="auto"/>
      </w:pPr>
      <w:r>
        <w:rPr>
          <w:rFonts w:ascii="宋体" w:hAnsi="宋体" w:eastAsia="宋体" w:cs="宋体"/>
          <w:color w:val="000"/>
          <w:sz w:val="28"/>
          <w:szCs w:val="28"/>
        </w:rPr>
        <w:t xml:space="preserve">　　3、针对窗口设置科学集成的问题。一是科学合理布局设置大厅。市、区不动产登记大厅统一设在市自然资源局综合办公楼，一楼分设取号等候区、业务受理区、行政审批区、交费领证区，二楼分设表单填写区和资料摆放区，以及综合办公室、标准化档案室。二是保障窗口运行顺畅高效。大厅共设14个窗口，将房地产交易、不动产登记受理和办理、税务、收费全部纳入大厅，进一步精简材料清单，办件不许提交任何复印件，不断简化办件环节，实现了不动产登记“综合窗口受件、一套资料传递、一次性收费、一个窗口发证”的“一站式”、“一条龙”服务模式，严格按国家规定收费，坚决杜绝违规收费，企业、群众办事满意度明显提升。</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个别企业的业主法律意识不够强，未经自然资源部门批准，非法占地的现象时有发生。</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一是加快投资项目审批制度改革，进一步优化审批流程，推行联合评审、并联审批；</w:t>
      </w:r>
    </w:p>
    <w:p>
      <w:pPr>
        <w:ind w:left="0" w:right="0" w:firstLine="560"/>
        <w:spacing w:before="450" w:after="450" w:line="312" w:lineRule="auto"/>
      </w:pPr>
      <w:r>
        <w:rPr>
          <w:rFonts w:ascii="宋体" w:hAnsi="宋体" w:eastAsia="宋体" w:cs="宋体"/>
          <w:color w:val="000"/>
          <w:sz w:val="28"/>
          <w:szCs w:val="28"/>
        </w:rPr>
        <w:t xml:space="preserve">　　二是清理规范审批中介服务，全面推行依行依清单收费、完善收费监管制度，持续清理规范涉企收费，全力推进减税降费措施落实。</w:t>
      </w:r>
    </w:p>
    <w:p>
      <w:pPr>
        <w:ind w:left="0" w:right="0" w:firstLine="560"/>
        <w:spacing w:before="450" w:after="450" w:line="312" w:lineRule="auto"/>
      </w:pPr>
      <w:r>
        <w:rPr>
          <w:rFonts w:ascii="宋体" w:hAnsi="宋体" w:eastAsia="宋体" w:cs="宋体"/>
          <w:color w:val="000"/>
          <w:sz w:val="28"/>
          <w:szCs w:val="28"/>
        </w:rPr>
        <w:t xml:space="preserve">　　三是进一步缩短报批时间，提高审批效率，优化了审批程序，缩短了办理时限。</w:t>
      </w:r>
    </w:p>
    <w:p>
      <w:pPr>
        <w:ind w:left="0" w:right="0" w:firstLine="560"/>
        <w:spacing w:before="450" w:after="450" w:line="312" w:lineRule="auto"/>
      </w:pPr>
      <w:r>
        <w:rPr>
          <w:rFonts w:ascii="黑体" w:hAnsi="黑体" w:eastAsia="黑体" w:cs="黑体"/>
          <w:color w:val="000000"/>
          <w:sz w:val="36"/>
          <w:szCs w:val="36"/>
          <w:b w:val="1"/>
          <w:bCs w:val="1"/>
        </w:rPr>
        <w:t xml:space="preserve">第八篇: 优化营商环境总结</w:t>
      </w:r>
    </w:p>
    <w:p>
      <w:pPr>
        <w:ind w:left="0" w:right="0" w:firstLine="560"/>
        <w:spacing w:before="450" w:after="450" w:line="312" w:lineRule="auto"/>
      </w:pPr>
      <w:r>
        <w:rPr>
          <w:rFonts w:ascii="宋体" w:hAnsi="宋体" w:eastAsia="宋体" w:cs="宋体"/>
          <w:color w:val="000"/>
          <w:sz w:val="28"/>
          <w:szCs w:val="28"/>
        </w:rPr>
        <w:t xml:space="preserve">　　近年来，县委、县政府全面优化营商环境，当好企业发展的“服务员”“守夜人”。企业家坦荡真诚与党政干部接触交往，做强实业、做大主业，成为地方发展的增长极、强引擎。“亲”“清”新型政商关系的“生态圈”已形成。截至目前，全县各类民营企业共有XX家，其中工业企业XX家，占比XX%，建筑类企业XX家，占比XX%；三产服务业企业XX家，占比XX%；农业企业XX家，占比XX%。</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抓好政策扶持这一关键措施。不断完善对民营经济发展的激励政策，先后出台了《关于鼓励银行业金融机构支持XX县发展的意见》《关于落实涉企扶持政策支持民营经济发展的意见》等十余个文件，大力鼓励支持民营经济发展。逐步增加财政投入，支持鼓励全民创业和民营企业做大做强，积极落实国家结构性减税政策，降低企业负担；县财政每年安排一定数额的小微企业发展专项资金，助推企业发展。在202_年度全县经济社会发展考核中，对缴纳税金贡献突出的XX等X家企业，亩均纳税额表现突出的XX等X家企业，新建项目、技改扩规表现突出的XX等4家企业，争创品牌方面表现突出的XX等X家企业，科技进步与创新方面表现突出的XX等X家企业给予表扬奖励，对在企业税费、就业带动、产业拉动等方面贡献突出的XX等X家企业，给予XX余万元的重点产业发展专项资金扶持，最高的达XX余万元，极大激发了民营企业发展的积极性主动性。近期，围绕省推进新旧动能转换产业，全县集中开工了XX工程、XX集团XX工业园等X个项目，总投资XX亿元，涵盖了新能源、生物科技、新材料制造、休闲旅游、扶贫产业等领域，为新一轮跨越发展注入更强劲的动能，提供更有力的支撑。</w:t>
      </w:r>
    </w:p>
    <w:p>
      <w:pPr>
        <w:ind w:left="0" w:right="0" w:firstLine="560"/>
        <w:spacing w:before="450" w:after="450" w:line="312" w:lineRule="auto"/>
      </w:pPr>
      <w:r>
        <w:rPr>
          <w:rFonts w:ascii="宋体" w:hAnsi="宋体" w:eastAsia="宋体" w:cs="宋体"/>
          <w:color w:val="000"/>
          <w:sz w:val="28"/>
          <w:szCs w:val="28"/>
        </w:rPr>
        <w:t xml:space="preserve">　　（二）抓好改革创新这一根本动力。一是加大科技创新力度。深入实施“工业强县”战略，全县规模以上工业企业达到XX家，XX个“三强”企业税收增长XX%；县经济开发区被列入全省第二批机制体制改革试点单位。县委、县政府积极引导XX集团与中国航天科技集团鼎力合作，总投资X亿元的粉煤气化二期工程一次点火成功，粉煤加压气化炉、空分、净化等关键装置均为全国同类最大规模，增效降耗成效明显，在全国化肥百强企业中跃升至第X位。XX集团多功能纸和高速纸机生产线技术装备领先同行业X年以上，被评为省“工业绿动力”计划示范项目；XX集团综合经济指标稳居全国同行业前三位。创新有亮点，新认定高新技术企业XX家、科技型中小企业XX家，新增研发平台X家，引进创新型人才X名。202_年，全县新增中国驰名商标X个、XX名牌产品X个；XX装备获得“省优秀节能成果”称号。二是创新现代投融资模式。坚持“财政+基金+金融”投融资模式，加快政府融资平台市场化转型。扩大产业直投基金规模，设立新旧动能转换基金，支持企业发展。不断加大解决企业资金瓶颈力度。积极开展“银企对接”活动，积极引导企业利用股权出质、商标权质押、动产抵押等新型融资手段，盘活静态资产，拓宽融资渠道，金融机构与企业成功对接资金XX亿元，XX集团获得X亿元的产业直投资金，为企业扩规增效打下坚实基础。加快金融领域诚信体系建设，开展涉金融领域失信问题专项治理工作，优化了全县金融生态环境，有效防范化解了金融风险。认真落实涉企扶持政策支持民营经济发展，建立企业转贷应急机制，组建XX万元的转贷应急资金，帮助暂时资金周转困难的XX多家企业渡过续贷难关，建立贷款利息补贴机制、担保补贴机制、政府性融资担保机制等，202_年为企业贴息XX余万元。积极鼓励、引导企业对接资本市场，启动XX孵化园区建设。三是加快园区载体建设。充分发挥园区聚集生产要素、推进产业转型升级、扩大对外开放的重大载体作用，坚持园区建设与城市发展走向一致、与产业布局高度契合原则，持续完善管理体制、用人分配机制和市场运作机制，引导推动县经济开发区、XX新区向“区管村居”“区街合一”“区镇共建”方向发展，不断创新优化内部管理体制，积极推行企业化管理、市场化运作，加大基础设施配套建设力度，完善服务体制机制，最大限度激发了园区动力、活力和承载力。积极引导各乡镇依托传统历史条件、区位优势和发展基础，建设产业特而强、功能聚而合、形态精而美、制度活而新的综合性特色小镇，目前，全县已经建成XX影视特色小镇、XX生态旅游小镇等X个特色小镇。</w:t>
      </w:r>
    </w:p>
    <w:p>
      <w:pPr>
        <w:ind w:left="0" w:right="0" w:firstLine="560"/>
        <w:spacing w:before="450" w:after="450" w:line="312" w:lineRule="auto"/>
      </w:pPr>
      <w:r>
        <w:rPr>
          <w:rFonts w:ascii="宋体" w:hAnsi="宋体" w:eastAsia="宋体" w:cs="宋体"/>
          <w:color w:val="000"/>
          <w:sz w:val="28"/>
          <w:szCs w:val="28"/>
        </w:rPr>
        <w:t xml:space="preserve">　　（三）抓好环境优化这一重要保障。一是营造务实高效的营商环境。出台实施《关于深化放管服改革进一步优化政务环境的实施方案》，深入推进“放管服”改革，通过行政审批做“减法”、市场监管做“加法”、公共服务做“乘法”，有力激发大众创业、万众创新活力。启动实施五大行动XX项改革，调整县级行政权力事项XX项。推出XX大项XX小项“零跑腿”和“最多跑一次”事项清单，全面推行“多证合一”“一照一码”改革，各类市场主体同比增长XX%。继续取消下放一批行政许可等权力事项，全面推进“互联网+政务服务”“双随机一公开”监管和政务服务大厅“一窗受理，集成服务”，试点推进“证照分离”，加快社会信用体系建设，努力打造审批事项少、办事效率高、服务质量优和诚实守信的服务环境。二是营造公平公正的法治环境。持续开展“法治XX”建设，积极开展法制宣传日、法制宣传月活动，结合“七五”普法，常态化开展法治宣传进乡村、进社区、进企业、进单位活动，努力为非公经济发展提供公平公正公开的法治化营商环境。强化企业的法治思维和法治意识，教育引导企业家依法诚信经营、公平公开竞争。政法机关协调配合、密切沟通，依法惩处侵害非公企业和非公经济人士权益的违法犯罪行为。严厉打击、积极预防国家机关工作人员滥用职权、玩忽职守、徇私舞弊等损害企业合法权益的行为。三是营造安全稳定的社会环境。政法机关牵头开展“政法护企”“企业宁静日”等专题活动，深入实施“一企一警”包保制度，加大政法机关服务企业力度，进一步完善社会治安防控体系和风险预警、处置机制，推进“平安企业”建设。将每年的元旦定为全县“安全生产日”，县委、县政府主要领导同志，带队督导检查全县安全生产工作成为惯例。建立完善风险科学预判分级管控和隐患排查治理双重预防机制，以全县安全生产隐患大排查快整治严执法集中行动为抓手，进一步强化全县各级安全生产理念，创新安全生产管理模式，构建起安全生产长效机制，为企业发展营造了良好的安全生产环境。</w:t>
      </w:r>
    </w:p>
    <w:p>
      <w:pPr>
        <w:ind w:left="0" w:right="0" w:firstLine="560"/>
        <w:spacing w:before="450" w:after="450" w:line="312" w:lineRule="auto"/>
      </w:pPr>
      <w:r>
        <w:rPr>
          <w:rFonts w:ascii="宋体" w:hAnsi="宋体" w:eastAsia="宋体" w:cs="宋体"/>
          <w:color w:val="000"/>
          <w:sz w:val="28"/>
          <w:szCs w:val="28"/>
        </w:rPr>
        <w:t xml:space="preserve">　　（四）抓好躬身践行这一责任担当。习近平总书记把新型政商关系精辟而深刻地概括为“亲”“清”二字，言简意赅，思想深邃，既为各级党政领导干部廓清边界、干净干事提供了重大方法论，也为非公有制经济健康发展和非公有制经济人士健康成长指明了方向。一是始终践行“亲”“清”政商关系。县委、县政府引导各级持续深入学习、深刻领会思想内涵和精神实质，把总书记提出的“亲”“清”要求作为为官从政的终身追求，作为经商兴业的根本遵循。建立企业县级领导包保制度，全县副县级以上领导干部包保XX家企业，严格落实领导干部包发展规划、包企业运营、包项目建设、包难题破解、包目标完成“五包”责任，将每月XX日定为企业工作日，各包保领导带头深入企业座谈交流，及时掌握企业运营状况，破解运行难题，增强发展信心。全面实行县政府经济顾问制度，坚持每年选聘3至5名优秀企业经理担任县政府经济顾问，落实兑现经济顾问待遇，激发了企业干事创业的激情和热情。二是始终坚守宽阔正道。积极引导民营企业守商规、走正道，遵纪守法办企业，光明正大搞经营。成立了工业联合会（联盟），为实现政府、企业间良性沟通和企业间优势互补、共同发展搭建了一个良好的平台。积极开展以“守法诚信、坚定信心”为重点的非公有制经济人士理想信念教育实践活动，引导非公有制经济人士政治上自信、发展上自强、守法上自觉。深入开展“同心扶贫攻坚行动”、党外代表人士结对帮扶活动，发动企业继续结对帮扶贫困村、贫困户，特别是加大对未脱贫贫困人口及省市级贫困村的帮扶力度，全县企业为贫困人口提供就业岗位XX多个。积极参与社会公益事业、光彩事业和慈善事业，帮助相关部门管理运营了慈善扶贫超市，用实际行动回馈社会。三是切实履行职责使命。坚持以“亲”为先，始终秉持亲商爱商富商的理念，坦荡真诚地同民营企业家打交道、交朋友。坚持以“清”为要，在同民营企业家交往时做到一清二白、公私分明，不掺杂私心杂念，不乱搞权钱交易。同时，着力构建长效机制，建立完善权力运行监督机制，增强政务服务透明度；搭建服务平台，建立党委政府与民营企业家经常性联系沟通机制，及时为非公有制经济发展提供帮助支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辨”而不“准”。在对亲清新型政商关系“度”的把握上，由于当前“不能”“不得”的禁止性规范出台多，“可以”“应该”的指引性规范出台少，导致干部和企业家之间横亘着无形的“隔离门”和“玻璃门”。对干部来讲，一些干部搞不清与企业交往的分寸，担心“常在河边走，哪能不湿鞋”。对企业来讲，一些企业负责人与政府部门打交道时瞻前顾后，遇到困难不敢去找相关单位和领导，甚至影响到企业正当权利的获取，一定程度上损伤了企业信心。对大局来讲，政企之间沟通受阻，联络渠道变窄，双向互动遭遇“冰点”，产生了隔阂，导致“背对着背”现象的发生，一定程度上影响了当地经济的发展。</w:t>
      </w:r>
    </w:p>
    <w:p>
      <w:pPr>
        <w:ind w:left="0" w:right="0" w:firstLine="560"/>
        <w:spacing w:before="450" w:after="450" w:line="312" w:lineRule="auto"/>
      </w:pPr>
      <w:r>
        <w:rPr>
          <w:rFonts w:ascii="宋体" w:hAnsi="宋体" w:eastAsia="宋体" w:cs="宋体"/>
          <w:color w:val="000"/>
          <w:sz w:val="28"/>
          <w:szCs w:val="28"/>
        </w:rPr>
        <w:t xml:space="preserve">　　2、“清”而不“亲”。在全面从严治党的背景下，有的领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2025-04-01T07:37:12+08:00</dcterms:created>
  <dcterms:modified xsi:type="dcterms:W3CDTF">2025-04-01T07:37:12+08:00</dcterms:modified>
</cp:coreProperties>
</file>

<file path=docProps/custom.xml><?xml version="1.0" encoding="utf-8"?>
<Properties xmlns="http://schemas.openxmlformats.org/officeDocument/2006/custom-properties" xmlns:vt="http://schemas.openxmlformats.org/officeDocument/2006/docPropsVTypes"/>
</file>