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政风行风年度工作总结3000字</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政风行风年度工作总结3000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政风行风年度工作总结3000字》，供大家参考!</w:t>
      </w:r>
    </w:p>
    <w:p>
      <w:pPr>
        <w:ind w:left="0" w:right="0" w:firstLine="560"/>
        <w:spacing w:before="450" w:after="450" w:line="312" w:lineRule="auto"/>
      </w:pPr>
      <w:r>
        <w:rPr>
          <w:rFonts w:ascii="宋体" w:hAnsi="宋体" w:eastAsia="宋体" w:cs="宋体"/>
          <w:color w:val="000"/>
          <w:sz w:val="28"/>
          <w:szCs w:val="28"/>
        </w:rPr>
        <w:t xml:space="preserve">　　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　　一、领导率先垂范，强化责任意识</w:t>
      </w:r>
    </w:p>
    <w:p>
      <w:pPr>
        <w:ind w:left="0" w:right="0" w:firstLine="560"/>
        <w:spacing w:before="450" w:after="450" w:line="312" w:lineRule="auto"/>
      </w:pPr>
      <w:r>
        <w:rPr>
          <w:rFonts w:ascii="宋体" w:hAnsi="宋体" w:eastAsia="宋体" w:cs="宋体"/>
          <w:color w:val="000"/>
          <w:sz w:val="28"/>
          <w:szCs w:val="28"/>
        </w:rPr>
        <w:t xml:space="preserve">　　(一)确定机构，制定方案。根据市纠风办的部署与要求，确定民主评议政风行风工作领导机构，党政主要领导亲自挂帅,并结合企业实际情况制定了公司202_年度民主评议政风行风工作方案，研究解决202_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　　(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　　(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　　(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　　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　　(一)多元化推动户表改造进度。</w:t>
      </w:r>
    </w:p>
    <w:p>
      <w:pPr>
        <w:ind w:left="0" w:right="0" w:firstLine="560"/>
        <w:spacing w:before="450" w:after="450" w:line="312" w:lineRule="auto"/>
      </w:pPr>
      <w:r>
        <w:rPr>
          <w:rFonts w:ascii="宋体" w:hAnsi="宋体" w:eastAsia="宋体" w:cs="宋体"/>
          <w:color w:val="000"/>
          <w:sz w:val="28"/>
          <w:szCs w:val="28"/>
        </w:rPr>
        <w:t xml:space="preserve">　　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　　(二)抓好管网维修服务水平。</w:t>
      </w:r>
    </w:p>
    <w:p>
      <w:pPr>
        <w:ind w:left="0" w:right="0" w:firstLine="560"/>
        <w:spacing w:before="450" w:after="450" w:line="312" w:lineRule="auto"/>
      </w:pPr>
      <w:r>
        <w:rPr>
          <w:rFonts w:ascii="宋体" w:hAnsi="宋体" w:eastAsia="宋体" w:cs="宋体"/>
          <w:color w:val="000"/>
          <w:sz w:val="28"/>
          <w:szCs w:val="28"/>
        </w:rPr>
        <w:t xml:space="preserve">　　公司合理布局维修点，加大设备投入，增添人员配置，积极采用新工艺、新技术，限度缩短停水时间，提高抢修及时率。上半年，我司累计完成小区管网及供水设施维修任务15992项;管线管理所累计完成市政管网维修任务4938项，二者维修及时率均达98.5%。</w:t>
      </w:r>
    </w:p>
    <w:p>
      <w:pPr>
        <w:ind w:left="0" w:right="0" w:firstLine="560"/>
        <w:spacing w:before="450" w:after="450" w:line="312" w:lineRule="auto"/>
      </w:pPr>
      <w:r>
        <w:rPr>
          <w:rFonts w:ascii="宋体" w:hAnsi="宋体" w:eastAsia="宋体" w:cs="宋体"/>
          <w:color w:val="000"/>
          <w:sz w:val="28"/>
          <w:szCs w:val="28"/>
        </w:rPr>
        <w:t xml:space="preserve">　　(三)做好供水服务评级工作。</w:t>
      </w:r>
    </w:p>
    <w:p>
      <w:pPr>
        <w:ind w:left="0" w:right="0" w:firstLine="560"/>
        <w:spacing w:before="450" w:after="450" w:line="312" w:lineRule="auto"/>
      </w:pPr>
      <w:r>
        <w:rPr>
          <w:rFonts w:ascii="宋体" w:hAnsi="宋体" w:eastAsia="宋体" w:cs="宋体"/>
          <w:color w:val="000"/>
          <w:sz w:val="28"/>
          <w:szCs w:val="28"/>
        </w:rPr>
        <w:t xml:space="preserve">　　为强化企业管理，提升公司整体供水服务品质，20xx上半年，我司作为发起单位正式加入中国供水服务促进联盟，并根据中国供水服务评级指标体系(1.1版)的规范要求，开展202_年度供水服务评级工作。目前已完成第一阶段自评工作，中国水网联盟专家组于7月3日莅临我司，开展评定前指导工作。</w:t>
      </w:r>
    </w:p>
    <w:p>
      <w:pPr>
        <w:ind w:left="0" w:right="0" w:firstLine="560"/>
        <w:spacing w:before="450" w:after="450" w:line="312" w:lineRule="auto"/>
      </w:pPr>
      <w:r>
        <w:rPr>
          <w:rFonts w:ascii="宋体" w:hAnsi="宋体" w:eastAsia="宋体" w:cs="宋体"/>
          <w:color w:val="000"/>
          <w:sz w:val="28"/>
          <w:szCs w:val="28"/>
        </w:rPr>
        <w:t xml:space="preserve">　　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　　(四)加大违章用水查处力度，规范用水次序。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　　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552.71万元。</w:t>
      </w:r>
    </w:p>
    <w:p>
      <w:pPr>
        <w:ind w:left="0" w:right="0" w:firstLine="560"/>
        <w:spacing w:before="450" w:after="450" w:line="312" w:lineRule="auto"/>
      </w:pPr>
      <w:r>
        <w:rPr>
          <w:rFonts w:ascii="宋体" w:hAnsi="宋体" w:eastAsia="宋体" w:cs="宋体"/>
          <w:color w:val="000"/>
          <w:sz w:val="28"/>
          <w:szCs w:val="28"/>
        </w:rPr>
        <w:t xml:space="preserve">　　(五)加强重点项目建设，为我市的安全优质供水提供保障。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　　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w:t>
      </w:r>
    </w:p>
    <w:p>
      <w:pPr>
        <w:ind w:left="0" w:right="0" w:firstLine="560"/>
        <w:spacing w:before="450" w:after="450" w:line="312" w:lineRule="auto"/>
      </w:pPr>
      <w:r>
        <w:rPr>
          <w:rFonts w:ascii="宋体" w:hAnsi="宋体" w:eastAsia="宋体" w:cs="宋体"/>
          <w:color w:val="000"/>
          <w:sz w:val="28"/>
          <w:szCs w:val="28"/>
        </w:rPr>
        <w:t xml:space="preserve">　　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　　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　　(六)加大宣传力度，提升企业形象。</w:t>
      </w:r>
    </w:p>
    <w:p>
      <w:pPr>
        <w:ind w:left="0" w:right="0" w:firstLine="560"/>
        <w:spacing w:before="450" w:after="450" w:line="312" w:lineRule="auto"/>
      </w:pPr>
      <w:r>
        <w:rPr>
          <w:rFonts w:ascii="宋体" w:hAnsi="宋体" w:eastAsia="宋体" w:cs="宋体"/>
          <w:color w:val="000"/>
          <w:sz w:val="28"/>
          <w:szCs w:val="28"/>
        </w:rPr>
        <w:t xml:space="preserve">　　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　　2、为了让市民关注水、认知水，使他们更加了解福州市自来水有限公司各项工作。3月份我司组织开展了202_年第xx届供水联合开放日活动，邀请了近60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w:t>
      </w:r>
    </w:p>
    <w:p>
      <w:pPr>
        <w:ind w:left="0" w:right="0" w:firstLine="560"/>
        <w:spacing w:before="450" w:after="450" w:line="312" w:lineRule="auto"/>
      </w:pPr>
      <w:r>
        <w:rPr>
          <w:rFonts w:ascii="宋体" w:hAnsi="宋体" w:eastAsia="宋体" w:cs="宋体"/>
          <w:color w:val="000"/>
          <w:sz w:val="28"/>
          <w:szCs w:val="28"/>
        </w:rPr>
        <w:t xml:space="preserve">　　通过零距离的接触，切身感受到福州自来水的安全与优质。同时，我司还和福州闽江学院附中共同开展了“学雷锋•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　　(七)、结合党的群众路线教育实践活动，切实改进作风建设。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　　我司始终坚持以“为民务实清廉”为主题，以“确保安全供水，打造优质服务，提升企业形象”为发展目标，大力弘扬“马上就办、办就办好”的优良传统，深入贯彻落实中央八项规定，紧紧抓住反对“四风”这个重点，把教育实践活动与*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　　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　　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　　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　　(八)内外结合、纠建并举，强化对民评工作的监督检查。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　　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　　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　　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　　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　　三、不足之处与下阶段努力的方向</w:t>
      </w:r>
    </w:p>
    <w:p>
      <w:pPr>
        <w:ind w:left="0" w:right="0" w:firstLine="560"/>
        <w:spacing w:before="450" w:after="450" w:line="312" w:lineRule="auto"/>
      </w:pPr>
      <w:r>
        <w:rPr>
          <w:rFonts w:ascii="宋体" w:hAnsi="宋体" w:eastAsia="宋体" w:cs="宋体"/>
          <w:color w:val="000"/>
          <w:sz w:val="28"/>
          <w:szCs w:val="28"/>
        </w:rPr>
        <w:t xml:space="preserve">　　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w:t>
      </w:r>
    </w:p>
    <w:p>
      <w:pPr>
        <w:ind w:left="0" w:right="0" w:firstLine="560"/>
        <w:spacing w:before="450" w:after="450" w:line="312" w:lineRule="auto"/>
      </w:pPr>
      <w:r>
        <w:rPr>
          <w:rFonts w:ascii="宋体" w:hAnsi="宋体" w:eastAsia="宋体" w:cs="宋体"/>
          <w:color w:val="000"/>
          <w:sz w:val="28"/>
          <w:szCs w:val="28"/>
        </w:rPr>
        <w:t xml:space="preserve">　　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2025-04-01T05:14:25+08:00</dcterms:created>
  <dcterms:modified xsi:type="dcterms:W3CDTF">2025-04-01T05:14:25+08:00</dcterms:modified>
</cp:coreProperties>
</file>

<file path=docProps/custom.xml><?xml version="1.0" encoding="utf-8"?>
<Properties xmlns="http://schemas.openxmlformats.org/officeDocument/2006/custom-properties" xmlns:vt="http://schemas.openxmlformats.org/officeDocument/2006/docPropsVTypes"/>
</file>