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疫情防控工作总结报告三篇</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202_，COVID-19）等。本站站今天为大家精心准备了疫情...</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202_，COVID-19）等。本站站今天为大家精心准备了疫情防控工作总结报告三篇，希望对大家有所帮助![_TAG_h2]       疫情防控工作总结报告一篇</w:t>
      </w:r>
    </w:p>
    <w:p>
      <w:pPr>
        <w:ind w:left="0" w:right="0" w:firstLine="560"/>
        <w:spacing w:before="450" w:after="450" w:line="312" w:lineRule="auto"/>
      </w:pPr>
      <w:r>
        <w:rPr>
          <w:rFonts w:ascii="宋体" w:hAnsi="宋体" w:eastAsia="宋体" w:cs="宋体"/>
          <w:color w:val="000"/>
          <w:sz w:val="28"/>
          <w:szCs w:val="28"/>
        </w:rPr>
        <w:t xml:space="preserve">　　从控制感染源、救治感染者到切断感染途径、保护感染者，是科学的态度、科学的方法，人类面对感染不再无能为力，拥有保护健康的法宝。</w:t>
      </w:r>
    </w:p>
    <w:p>
      <w:pPr>
        <w:ind w:left="0" w:right="0" w:firstLine="560"/>
        <w:spacing w:before="450" w:after="450" w:line="312" w:lineRule="auto"/>
      </w:pPr>
      <w:r>
        <w:rPr>
          <w:rFonts w:ascii="宋体" w:hAnsi="宋体" w:eastAsia="宋体" w:cs="宋体"/>
          <w:color w:val="000"/>
          <w:sz w:val="28"/>
          <w:szCs w:val="28"/>
        </w:rPr>
        <w:t xml:space="preserve">　　科技是社会进步的强大支撑，也是战胜困难挑战的有力保障。新冠肺炎流行以来，从依法科学有序预防管理至关重要的指示到坚定自信、同舟共济、科学预防管理、正确措施的总要求，为新冠肺炎流行预防管理提供了重要遵循。管理措施越科学，正确的预防管理越好，阻止疫情越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一直伴随着人类，威胁着人类的健康，但人类只要适当使用科学武器，就能降低生命成本。无论是非典、甲流还是新冠肺炎，我们都有科学认知的过程。抵抗非典时，有些人最初认为病因是衣原体，最终发现是冠状病毒。对付衣原体，抗生素有效，对付病毒需要综合治疗。因此，防疫不能偏离科学轨道，也不能偏离对生物规律的控制。</w:t>
      </w:r>
    </w:p>
    <w:p>
      <w:pPr>
        <w:ind w:left="0" w:right="0" w:firstLine="560"/>
        <w:spacing w:before="450" w:after="450" w:line="312" w:lineRule="auto"/>
      </w:pPr>
      <w:r>
        <w:rPr>
          <w:rFonts w:ascii="宋体" w:hAnsi="宋体" w:eastAsia="宋体" w:cs="宋体"/>
          <w:color w:val="000"/>
          <w:sz w:val="28"/>
          <w:szCs w:val="28"/>
        </w:rPr>
        <w:t xml:space="preserve">　　战胜新冠肺炎的流行，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战胜新冠肺炎的流行，需要尊重科学，相信科学。打赢新冠肺炎疫情防控阻击战，对大多数人而言，</w:t>
      </w:r>
    </w:p>
    <w:p>
      <w:pPr>
        <w:ind w:left="0" w:right="0" w:firstLine="560"/>
        <w:spacing w:before="450" w:after="450" w:line="312" w:lineRule="auto"/>
      </w:pPr>
      <w:r>
        <w:rPr>
          <w:rFonts w:ascii="宋体" w:hAnsi="宋体" w:eastAsia="宋体" w:cs="宋体"/>
          <w:color w:val="000"/>
          <w:sz w:val="28"/>
          <w:szCs w:val="28"/>
        </w:rPr>
        <w:t xml:space="preserve">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疫情防控工作总结报告二篇</w:t>
      </w:r>
    </w:p>
    <w:p>
      <w:pPr>
        <w:ind w:left="0" w:right="0" w:firstLine="560"/>
        <w:spacing w:before="450" w:after="450" w:line="312" w:lineRule="auto"/>
      </w:pPr>
      <w:r>
        <w:rPr>
          <w:rFonts w:ascii="宋体" w:hAnsi="宋体" w:eastAsia="宋体" w:cs="宋体"/>
          <w:color w:val="000"/>
          <w:sz w:val="28"/>
          <w:szCs w:val="28"/>
        </w:rPr>
        <w:t xml:space="preserve">202_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疫情防控工作总结报告三篇</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X个疫情防控工作组，建立“十项工作机制”，靠实防控责任，落实防控举措，强力推进新型冠状病毒感染的肺炎疫情防控工作。截至2月X日8:00，全县累计报告确诊病例X例，治愈出院X例，疑似病例X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加强对疫区返乡人员的摸排登记，认真开展湖北返乡人员“四同、三同时”管控工作，严防外来人员疫情输入。目前，全县共摸排登记湖北返乡人员数X人，全部落实主动报告、居家隔离、包保责任制等政策，无发热、干咳人员。全县机关事业单位春节外出人员共摸底排查登记X人，全部落实包保责任制和日报告制度。对我县确诊X例病例深入开展流行病学调查，共排查密切接触者X人，解除观察X人;协查密切接触者X人，全部协查到位;落实密切接触者“四同”人员居家管理观察X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一是落实工作包保机制。落实县级领导包镇工作责任。县四大班子成员分别多次到X个镇(园区)督导工作落实情况。落实镇、园区网格化管理责任，全县X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二是落实疫情防控工作调度机制。由县委副书记X，县委常委、常务副县长X，副县长X坐阵疫情防控应急指挥部，统筹指挥调度疫情防控工作。县委、县政府召开常委扩大会议X次、领导小组会议X次、指挥部会议X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一是落实交通管控机制。实施客运市场管控，1月X日起全面暂停我县城乡、城市公交，关闭县长途汽车客运站、谷香客运站，暂停旅游客运。自2月X日起，全面停用县城公共自行车、共享电动车，减少人员出行。加强公路交通环节管控，在X设立卡口X处，省际交界处卡口X处，高速卡口X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X个垃圾桶(箱)每天至少消杀两次。在城区主干道路口设置废弃口罩专用收集桶X个，定期收运，集中处理。加强公厕卫生保洁，城区X个公厕每天消毒X次，X个农村公厕每天至少消毒X次。投入X辆环卫车辆加强农村垃圾转运，日转运农村生活垃圾X吨以上。</w:t>
      </w:r>
    </w:p>
    <w:p>
      <w:pPr>
        <w:ind w:left="0" w:right="0" w:firstLine="560"/>
        <w:spacing w:before="450" w:after="450" w:line="312" w:lineRule="auto"/>
      </w:pPr>
      <w:r>
        <w:rPr>
          <w:rFonts w:ascii="宋体" w:hAnsi="宋体" w:eastAsia="宋体" w:cs="宋体"/>
          <w:color w:val="000"/>
          <w:sz w:val="28"/>
          <w:szCs w:val="28"/>
        </w:rPr>
        <w:t xml:space="preserve">三是加强公共场所管理。各镇联合市场、商务、卫健等部门，全面排查辖区内所有超市、菜市场、药店等，建档造册，实行一案一策，对不具备防控基本条件的机构暂停营业。目前已全面取消农贸市场活禽交易，关停大型农贸市场X家。在重点公共场所入口设立检查站，由经营主体和包保者共同对来往顾客及工作人员开展体温测量。加强文化市场经营场所管理，关闭网吧X家、娱乐场所X家、旅游景点X家、实体书店X家等共计X家。暂停农村文化活动X场，劝导取消婚丧嫁娶等各类聚会聚餐X场，其中取消红白喜事X户，红白喜事从简X户，红事推迟X户，减少宴席X余桌。</w:t>
      </w:r>
    </w:p>
    <w:p>
      <w:pPr>
        <w:ind w:left="0" w:right="0" w:firstLine="560"/>
        <w:spacing w:before="450" w:after="450" w:line="312" w:lineRule="auto"/>
      </w:pPr>
      <w:r>
        <w:rPr>
          <w:rFonts w:ascii="宋体" w:hAnsi="宋体" w:eastAsia="宋体" w:cs="宋体"/>
          <w:color w:val="000"/>
          <w:sz w:val="28"/>
          <w:szCs w:val="28"/>
        </w:rPr>
        <w:t xml:space="preserve">(四)强化保障服务，让全县力量动起来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一是强化党建引领力。开展“亮身份守初心、抗疫情担使命”活动，基层党组织全面发动，全员参战，真正把党的强大政治优势、组织优势和密切联系群众优势转化为疫情防控工作优势。目前，全县共成立疫情防控临时党支部X个，设立“一组一会执勤点”“党员示范岗”等X个，组建志愿服务队X个，X名党员参加疫情防控执勤。</w:t>
      </w:r>
    </w:p>
    <w:p>
      <w:pPr>
        <w:ind w:left="0" w:right="0" w:firstLine="560"/>
        <w:spacing w:before="450" w:after="450" w:line="312" w:lineRule="auto"/>
      </w:pPr>
      <w:r>
        <w:rPr>
          <w:rFonts w:ascii="宋体" w:hAnsi="宋体" w:eastAsia="宋体" w:cs="宋体"/>
          <w:color w:val="000"/>
          <w:sz w:val="28"/>
          <w:szCs w:val="28"/>
        </w:rPr>
        <w:t xml:space="preserve">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X余万只、酒精X万余斤。在县红十字会设立捐赠受理平台，收到捐赠X笔，计X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四是落实督查问责机制。由县委督查室牵头，联合县纪委监委、县卫健委等组成X个联合督查组，深入镇村、卡点、人员聚集区、重点行业等基层一线，通过“四不两直”方式，对重点领域、关键部门的疫情防控工作进行督查。发现的问题及时反馈，立即整改。截至目前，共发现X个问题，已全部整改。加大对疫情防控中失职失责、不作为慢作为等问题的查处力度，共查处问责党员干部X人，其中给予第一种形态处理X人，立案X人，免职X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五是对集中隔离人员再布置。全县未解除医学观察的确诊病例密切接触者共计X人，需要集中隔离的X人，已经全部集中隔离观察，切实切断传播途径，保护人民群众生命健康。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2025-04-27T18:32:21+08:00</dcterms:created>
  <dcterms:modified xsi:type="dcterms:W3CDTF">2025-04-27T18:32:21+08:00</dcterms:modified>
</cp:coreProperties>
</file>

<file path=docProps/custom.xml><?xml version="1.0" encoding="utf-8"?>
<Properties xmlns="http://schemas.openxmlformats.org/officeDocument/2006/custom-properties" xmlns:vt="http://schemas.openxmlformats.org/officeDocument/2006/docPropsVTypes"/>
</file>