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市建设局建设机械材料设备管理工作总结和工作设想</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___市___年度建设机械材料设备管理工作情况和__年工作设想简要汇报如下：一、___年度工作完成情况：___年我市建设机械材料设备管理工作在省建设厅的指导下，在市建设局党组的正确领导下，有关管理人员认真学习建设行业法律、法规和各种规章制度...</w:t>
      </w:r>
    </w:p>
    <w:p>
      <w:pPr>
        <w:ind w:left="0" w:right="0" w:firstLine="560"/>
        <w:spacing w:before="450" w:after="450" w:line="312" w:lineRule="auto"/>
      </w:pPr>
      <w:r>
        <w:rPr>
          <w:rFonts w:ascii="宋体" w:hAnsi="宋体" w:eastAsia="宋体" w:cs="宋体"/>
          <w:color w:val="000"/>
          <w:sz w:val="28"/>
          <w:szCs w:val="28"/>
        </w:rPr>
        <w:t xml:space="preserve">___市___年度建设机械材料设备管理工作情况和__年工作设想简要汇报如下：</w:t>
      </w:r>
    </w:p>
    <w:p>
      <w:pPr>
        <w:ind w:left="0" w:right="0" w:firstLine="560"/>
        <w:spacing w:before="450" w:after="450" w:line="312" w:lineRule="auto"/>
      </w:pPr>
      <w:r>
        <w:rPr>
          <w:rFonts w:ascii="宋体" w:hAnsi="宋体" w:eastAsia="宋体" w:cs="宋体"/>
          <w:color w:val="000"/>
          <w:sz w:val="28"/>
          <w:szCs w:val="28"/>
        </w:rPr>
        <w:t xml:space="preserve">一、___年度工作完成情况：</w:t>
      </w:r>
    </w:p>
    <w:p>
      <w:pPr>
        <w:ind w:left="0" w:right="0" w:firstLine="560"/>
        <w:spacing w:before="450" w:after="450" w:line="312" w:lineRule="auto"/>
      </w:pPr>
      <w:r>
        <w:rPr>
          <w:rFonts w:ascii="宋体" w:hAnsi="宋体" w:eastAsia="宋体" w:cs="宋体"/>
          <w:color w:val="000"/>
          <w:sz w:val="28"/>
          <w:szCs w:val="28"/>
        </w:rPr>
        <w:t xml:space="preserve">___年我市建设机械材料设备管理工作在省建设厅的指导下，在市建设局党组的正确领导下，有关管理人员认真学习建设行业法律、法规和各种规章制度，及时反馈各种信息，全心全意地为企业服务，高效务实地完成了各项工作，在建设机械材料设备管理方面取得了显著成效。</w:t>
      </w:r>
    </w:p>
    <w:p>
      <w:pPr>
        <w:ind w:left="0" w:right="0" w:firstLine="560"/>
        <w:spacing w:before="450" w:after="450" w:line="312" w:lineRule="auto"/>
      </w:pPr>
      <w:r>
        <w:rPr>
          <w:rFonts w:ascii="宋体" w:hAnsi="宋体" w:eastAsia="宋体" w:cs="宋体"/>
          <w:color w:val="000"/>
          <w:sz w:val="28"/>
          <w:szCs w:val="28"/>
        </w:rPr>
        <w:t xml:space="preserve">1、根据省建设厅统一部署，对全市建筑起重机械设备进行登记、备案，并对作业人员进行了岗位培训，有500余人换发了河北省建设厅颁发的起重机械作业人员岗位资格证书。11月初，我科与安监站配合省建设厅起重机械检查组对市区及部分县、区建筑起重机械设备安装使用和管理工作进行监督检查，对存在的突出问题，责令其制定措施加以整改，进而完善动态和长效监管机制，保障施工安全。为进一步做好我市起重机械设备登记、备案、岗位培训及监督管理工作，我局主管领导非常重视，特向市人事部门申请成立了___市起重机械设备管理站，专门配备5名工程技术和管理人员负责此项具体工作。目前，起重机械设备及岗位培训摸底工作已经完成，登记备案工作正在进行中。</w:t>
      </w:r>
    </w:p>
    <w:p>
      <w:pPr>
        <w:ind w:left="0" w:right="0" w:firstLine="560"/>
        <w:spacing w:before="450" w:after="450" w:line="312" w:lineRule="auto"/>
      </w:pPr>
      <w:r>
        <w:rPr>
          <w:rFonts w:ascii="宋体" w:hAnsi="宋体" w:eastAsia="宋体" w:cs="宋体"/>
          <w:color w:val="000"/>
          <w:sz w:val="28"/>
          <w:szCs w:val="28"/>
        </w:rPr>
        <w:t xml:space="preserve">2、为保证建设工程质量和安全，规范建设工程材料设备的使用管理，我科配合省建设厅检查组对全市在建工程建筑低压配电箱、电器开关、电线电缆及墙体材料进行了抽样检测，并及时将检测结果向全市进行了通报，极大地增强了建设工程各方责任主体对材料设备使用进行备案管理的意识，同时依据《河北省建设工程材料设备使用备案管理办法》对建设工程材料设备使用进行监督管理，随时向省建设厅申请办理建设工程材料设备使用备案证。</w:t>
      </w:r>
    </w:p>
    <w:p>
      <w:pPr>
        <w:ind w:left="0" w:right="0" w:firstLine="560"/>
        <w:spacing w:before="450" w:after="450" w:line="312" w:lineRule="auto"/>
      </w:pPr>
      <w:r>
        <w:rPr>
          <w:rFonts w:ascii="宋体" w:hAnsi="宋体" w:eastAsia="宋体" w:cs="宋体"/>
          <w:color w:val="000"/>
          <w:sz w:val="28"/>
          <w:szCs w:val="28"/>
        </w:rPr>
        <w:t xml:space="preserve">3、___年我局根据建设部、建设厅文件精神，对我市申请备案的6家PVC塑料门窗、铝合金门窗及1家新型外墙彩色保温材料企业，通过现场考察及技术资料初审合格后报省建设厅备案，其中有3家金属门窗企业取得了专业承包企业资质证书。</w:t>
      </w:r>
    </w:p>
    <w:p>
      <w:pPr>
        <w:ind w:left="0" w:right="0" w:firstLine="560"/>
        <w:spacing w:before="450" w:after="450" w:line="312" w:lineRule="auto"/>
      </w:pPr>
      <w:r>
        <w:rPr>
          <w:rFonts w:ascii="宋体" w:hAnsi="宋体" w:eastAsia="宋体" w:cs="宋体"/>
          <w:color w:val="000"/>
          <w:sz w:val="28"/>
          <w:szCs w:val="28"/>
        </w:rPr>
        <w:t xml:space="preserve">4、按照全省统一部署，组织督促我市11家金属门窗工程专业承包企业参加了___年资质年检工作，并对金属门窗专业承包企业资质年检文字材料及网上材料进行了认真审核，使它们顺利通过___年度资质年检。</w:t>
      </w:r>
    </w:p>
    <w:p>
      <w:pPr>
        <w:ind w:left="0" w:right="0" w:firstLine="560"/>
        <w:spacing w:before="450" w:after="450" w:line="312" w:lineRule="auto"/>
      </w:pPr>
      <w:r>
        <w:rPr>
          <w:rFonts w:ascii="宋体" w:hAnsi="宋体" w:eastAsia="宋体" w:cs="宋体"/>
          <w:color w:val="000"/>
          <w:sz w:val="28"/>
          <w:szCs w:val="28"/>
        </w:rPr>
        <w:t xml:space="preserve">5、根据省建设厅通知要求，对我市建筑业材料装备企业项目经理进行了资质复查，我市金属门窗专业及电梯专业项目经理共有144人，其中二级66人，三级78人，参加资质复查，并全部通过复查。</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今年，我局将继续在省建设厅的指导下，要更加深入学习贯彻党的十六届四中、五中全会精神，践行“三个代表“的重要思想，坚持解放思想，实事求是，开拓创新，与时俱进，坚持科学发展观，较好地完成以下几项主要工作：</w:t>
      </w:r>
    </w:p>
    <w:p>
      <w:pPr>
        <w:ind w:left="0" w:right="0" w:firstLine="560"/>
        <w:spacing w:before="450" w:after="450" w:line="312" w:lineRule="auto"/>
      </w:pPr>
      <w:r>
        <w:rPr>
          <w:rFonts w:ascii="宋体" w:hAnsi="宋体" w:eastAsia="宋体" w:cs="宋体"/>
          <w:color w:val="000"/>
          <w:sz w:val="28"/>
          <w:szCs w:val="28"/>
        </w:rPr>
        <w:t xml:space="preserve">1、下大力度清理整顿建设工程材料设备市场秩序，建立健全建设工程材料设备市场准入和清出制度，严格对申报资料的审查，不符合条件的产品不予办理备案手续，对已获得备案证书的企业实行动态管理，实行定期抽查制度，并督促做好备案证书年审工作。</w:t>
      </w:r>
    </w:p>
    <w:p>
      <w:pPr>
        <w:ind w:left="0" w:right="0" w:firstLine="560"/>
        <w:spacing w:before="450" w:after="450" w:line="312" w:lineRule="auto"/>
      </w:pPr>
      <w:r>
        <w:rPr>
          <w:rFonts w:ascii="宋体" w:hAnsi="宋体" w:eastAsia="宋体" w:cs="宋体"/>
          <w:color w:val="000"/>
          <w:sz w:val="28"/>
          <w:szCs w:val="28"/>
        </w:rPr>
        <w:t xml:space="preserve">2、做好省厅印发的第四批《建设工程材料设备限制使用和淘汰产品目录》的落实工作，对淘汰和限制使用产品加强监督检查，禁止进入建设工程。</w:t>
      </w:r>
    </w:p>
    <w:p>
      <w:pPr>
        <w:ind w:left="0" w:right="0" w:firstLine="560"/>
        <w:spacing w:before="450" w:after="450" w:line="312" w:lineRule="auto"/>
      </w:pPr>
      <w:r>
        <w:rPr>
          <w:rFonts w:ascii="宋体" w:hAnsi="宋体" w:eastAsia="宋体" w:cs="宋体"/>
          <w:color w:val="000"/>
          <w:sz w:val="28"/>
          <w:szCs w:val="28"/>
        </w:rPr>
        <w:t xml:space="preserve">3、大力加强建筑装饰装修材料使用管理。认真贯彻《河北省建设厅关于印发＜关于全面加强全省房屋建筑装饰装修材料使用监督管理的实施意见＞的通知》和《河北省建设厅贯彻执行国家＜关于实施室内装饰装修有害物质限量＞标准的通知》要求，加强新型建筑装饰装修市场管理，禁止影响人体健康，污染居住环境和质量低劣建材用于建筑和装饰装修市场。加大新型建材行业新产品开发推广力度以及加强地板辐射采暖材料质量管理。</w:t>
      </w:r>
    </w:p>
    <w:p>
      <w:pPr>
        <w:ind w:left="0" w:right="0" w:firstLine="560"/>
        <w:spacing w:before="450" w:after="450" w:line="312" w:lineRule="auto"/>
      </w:pPr>
      <w:r>
        <w:rPr>
          <w:rFonts w:ascii="宋体" w:hAnsi="宋体" w:eastAsia="宋体" w:cs="宋体"/>
          <w:color w:val="000"/>
          <w:sz w:val="28"/>
          <w:szCs w:val="28"/>
        </w:rPr>
        <w:t xml:space="preserve">4、加强全市建筑起重机械设备的监督使用， 防止和减少安全隐患，进一步做好我市建筑起重机械设备的使用登记、备案和作业岗位培训工作。</w:t>
      </w:r>
    </w:p>
    <w:p>
      <w:pPr>
        <w:ind w:left="0" w:right="0" w:firstLine="560"/>
        <w:spacing w:before="450" w:after="450" w:line="312" w:lineRule="auto"/>
      </w:pPr>
      <w:r>
        <w:rPr>
          <w:rFonts w:ascii="宋体" w:hAnsi="宋体" w:eastAsia="宋体" w:cs="宋体"/>
          <w:color w:val="000"/>
          <w:sz w:val="28"/>
          <w:szCs w:val="28"/>
        </w:rPr>
        <w:t xml:space="preserve">5、抓好建筑业材料装备企业金属门窗、起重设备和电梯安装等三项专业承包资质的年检和新申办企业的审核报批工作，实现企业优胜劣汰，提高全行业的整体素质，为全市经济发展做出应有的贡献。</w:t>
      </w:r>
    </w:p>
    <w:p>
      <w:pPr>
        <w:ind w:left="0" w:right="0" w:firstLine="560"/>
        <w:spacing w:before="450" w:after="450" w:line="312" w:lineRule="auto"/>
      </w:pPr>
      <w:r>
        <w:rPr>
          <w:rFonts w:ascii="宋体" w:hAnsi="宋体" w:eastAsia="宋体" w:cs="宋体"/>
          <w:color w:val="000"/>
          <w:sz w:val="28"/>
          <w:szCs w:val="28"/>
        </w:rPr>
        <w:t xml:space="preserve">6、及时完成省、市部署的各项临时性工作。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2025-01-31T02:40:01+08:00</dcterms:created>
  <dcterms:modified xsi:type="dcterms:W3CDTF">2025-01-31T02:40:01+08:00</dcterms:modified>
</cp:coreProperties>
</file>

<file path=docProps/custom.xml><?xml version="1.0" encoding="utf-8"?>
<Properties xmlns="http://schemas.openxmlformats.org/officeDocument/2006/custom-properties" xmlns:vt="http://schemas.openxmlformats.org/officeDocument/2006/docPropsVTypes"/>
</file>