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党风廉政建设要抓好的特色亮点工作总结</w:t>
      </w:r>
      <w:bookmarkEnd w:id="1"/>
    </w:p>
    <w:p>
      <w:pPr>
        <w:jc w:val="center"/>
        <w:spacing w:before="0" w:after="450"/>
      </w:pPr>
      <w:r>
        <w:rPr>
          <w:rFonts w:ascii="Arial" w:hAnsi="Arial" w:eastAsia="Arial" w:cs="Arial"/>
          <w:color w:val="999999"/>
          <w:sz w:val="20"/>
          <w:szCs w:val="20"/>
        </w:rPr>
        <w:t xml:space="preserve">来源：网络  作者：梦里寻梅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本站精心为大家整理了党风廉政建设要抓好的特色亮点工作总结，希望对你有帮助...</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本站精心为大家整理了党风廉政建设要抓好的特色亮点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党风廉政建设要抓好的特色亮点工作总结</w:t>
      </w:r>
    </w:p>
    <w:p>
      <w:pPr>
        <w:ind w:left="0" w:right="0" w:firstLine="560"/>
        <w:spacing w:before="450" w:after="450" w:line="312" w:lineRule="auto"/>
      </w:pPr>
      <w:r>
        <w:rPr>
          <w:rFonts w:ascii="宋体" w:hAnsi="宋体" w:eastAsia="宋体" w:cs="宋体"/>
          <w:color w:val="000"/>
          <w:sz w:val="28"/>
          <w:szCs w:val="28"/>
        </w:rPr>
        <w:t xml:space="preserve">　今年以来，我们坚持以改革创新精神，着力“谋三局”、筑“五关”，构建落实党风廉政建设责任新机制，努力营造“清廉为官、事业有为”的干事创业环境，为推进全区科学、跨越发展提供坚强的纪律保证。</w:t>
      </w:r>
    </w:p>
    <w:p>
      <w:pPr>
        <w:ind w:left="0" w:right="0" w:firstLine="560"/>
        <w:spacing w:before="450" w:after="450" w:line="312" w:lineRule="auto"/>
      </w:pPr>
      <w:r>
        <w:rPr>
          <w:rFonts w:ascii="宋体" w:hAnsi="宋体" w:eastAsia="宋体" w:cs="宋体"/>
          <w:color w:val="000"/>
          <w:sz w:val="28"/>
          <w:szCs w:val="28"/>
        </w:rPr>
        <w:t xml:space="preserve">&gt;　　一、谋“三局”，强化反腐倡廉责任意识</w:t>
      </w:r>
    </w:p>
    <w:p>
      <w:pPr>
        <w:ind w:left="0" w:right="0" w:firstLine="560"/>
        <w:spacing w:before="450" w:after="450" w:line="312" w:lineRule="auto"/>
      </w:pPr>
      <w:r>
        <w:rPr>
          <w:rFonts w:ascii="宋体" w:hAnsi="宋体" w:eastAsia="宋体" w:cs="宋体"/>
          <w:color w:val="000"/>
          <w:sz w:val="28"/>
          <w:szCs w:val="28"/>
        </w:rPr>
        <w:t xml:space="preserve">　　从实际出发，党风廉政建设工作着力在谋“三局”上下功夫。一是谋格局，就是确立党风廉政建设和反腐败工作党委主体责任和纪委监督责任，自觉在工作中把党风廉政建设与经济社会发展等工作同部署、同安排、同推进、同检查、同督办、同考核、同结账、同奖惩，开创党风廉政建设和反腐败工作新天地。二是谋变局，突出五项重点工作，扎实推进纪委“三转”，全面落实纪委监督责任。全面落实纪委书记排序规定，全力支持纪检监察内设机构和干部队伍建设，全面清理议事协调机构，全力支持纪检监察机关依法履责，全面推进纪检监察工作体制机制创新，成立纪律检查体制改革领导小组，逐项确定路线图、时间表、责任书和结账单。三是谋布局，突出抓好约谈、笔谈、访谈等环节，做实责任体系，推进落实“两个责任”横向到边、纵向到底，井井有条，疏而不漏。分解落实主体责任，细化党委(党组)领导班子、主要领导、班子成员的主体责任以及落实主体责任的措施，接受群众监督。</w:t>
      </w:r>
    </w:p>
    <w:p>
      <w:pPr>
        <w:ind w:left="0" w:right="0" w:firstLine="560"/>
        <w:spacing w:before="450" w:after="450" w:line="312" w:lineRule="auto"/>
      </w:pPr>
      <w:r>
        <w:rPr>
          <w:rFonts w:ascii="宋体" w:hAnsi="宋体" w:eastAsia="宋体" w:cs="宋体"/>
          <w:color w:val="000"/>
          <w:sz w:val="28"/>
          <w:szCs w:val="28"/>
        </w:rPr>
        <w:t xml:space="preserve">&gt;　　二、筑“五关”，扎牢反腐倡廉责任笼子</w:t>
      </w:r>
    </w:p>
    <w:p>
      <w:pPr>
        <w:ind w:left="0" w:right="0" w:firstLine="560"/>
        <w:spacing w:before="450" w:after="450" w:line="312" w:lineRule="auto"/>
      </w:pPr>
      <w:r>
        <w:rPr>
          <w:rFonts w:ascii="宋体" w:hAnsi="宋体" w:eastAsia="宋体" w:cs="宋体"/>
          <w:color w:val="000"/>
          <w:sz w:val="28"/>
          <w:szCs w:val="28"/>
        </w:rPr>
        <w:t xml:space="preserve">　　在具体工作中，我们突出筑牢“五关”，扎紧“笼子”，健全完善不敢腐、不想腐、不能腐的体制机制。</w:t>
      </w:r>
    </w:p>
    <w:p>
      <w:pPr>
        <w:ind w:left="0" w:right="0" w:firstLine="560"/>
        <w:spacing w:before="450" w:after="450" w:line="312" w:lineRule="auto"/>
      </w:pPr>
      <w:r>
        <w:rPr>
          <w:rFonts w:ascii="宋体" w:hAnsi="宋体" w:eastAsia="宋体" w:cs="宋体"/>
          <w:color w:val="000"/>
          <w:sz w:val="28"/>
          <w:szCs w:val="28"/>
        </w:rPr>
        <w:t xml:space="preserve">　　一是传递压力，严筑“担当关”。印发《落实党风廉政建设党委主体责任、纪委监督责任实施办法(试行)》等☆个文件，全区☆个乡镇街道和☆家区直机关重点抓好“一把手”、一班人和一个实施细则。二是立规循矩，严筑“制度关”。健全完善民主集中制，严格执行区委常委会议事和决策规则。贯彻落实《干部任用条例》，坚持好干部“五条标准”和市委“两用两反对”原则，建设“清虚、志坚、业实”的高素质干部队伍。建立健全党政干部网上业绩公示制度，即时计功。强化拟提拔重用干部廉政审查制度。出台《“三重一大”事项集体决策监督办法》，促进权力运行民主化和科学化。建立健全“三谈两述一报告”制度。三是阳光操作，严筑“监管关”。切实加强资金、资产、资源管理，从源头上预防腐败。开展财经制度建设“十项清理”，取消合并账户☆个，整改滞留资金☆万元。开展国有资产清查行动，整改落实问题☆个。建立公共资源交易中心，开通公共资源交易网。创新监督载体，先后开通区委理政平台☆网、“12345”城乡一体政务服务平台、领导班子勤政廉政信息智能点播平台、财政资金“制度+科技”廉政风险预警防控平台、农村党务村务信息电视入户公开平台，让权力在阳光下运行。四是利剑高悬，严筑“查处关”。支持纪检监察机关查办案件，为纪委查办案件撑腰壮胆。去年以来，全区纪检监察机关共初核违纪线索☆件，立案☆件，为国家挽回经济损失☆余万元。五是强化教育，严筑“自律关”。以“八项活动”为载体，扎实开展党风廉政“宣教月”活动。</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党风廉政建设要抓好的特色亮点工作总结</w:t>
      </w:r>
    </w:p>
    <w:p>
      <w:pPr>
        <w:ind w:left="0" w:right="0" w:firstLine="560"/>
        <w:spacing w:before="450" w:after="450" w:line="312" w:lineRule="auto"/>
      </w:pPr>
      <w:r>
        <w:rPr>
          <w:rFonts w:ascii="宋体" w:hAnsi="宋体" w:eastAsia="宋体" w:cs="宋体"/>
          <w:color w:val="000"/>
          <w:sz w:val="28"/>
          <w:szCs w:val="28"/>
        </w:rPr>
        <w:t xml:space="preserve">第七纪工委：</w:t>
      </w:r>
    </w:p>
    <w:p>
      <w:pPr>
        <w:ind w:left="0" w:right="0" w:firstLine="560"/>
        <w:spacing w:before="450" w:after="450" w:line="312" w:lineRule="auto"/>
      </w:pPr>
      <w:r>
        <w:rPr>
          <w:rFonts w:ascii="宋体" w:hAnsi="宋体" w:eastAsia="宋体" w:cs="宋体"/>
          <w:color w:val="000"/>
          <w:sz w:val="28"/>
          <w:szCs w:val="28"/>
        </w:rPr>
        <w:t xml:space="preserve">　根据第七纪工委（监察分局）《关于谋划报送202_年党风廉政建设要抓好的特色亮点工作的函》要求，为不断创新工作举措，找准工作着力点，充分体现我局明年抓反腐倡廉建设的特色亮点和成效，为开创建设“商务高地·宜居**”新局面，争当全面建成小康社会示范区和我局中心工作提供有力保障。我局结合工作实际，拟定以下特色亮点工作：</w:t>
      </w:r>
    </w:p>
    <w:p>
      <w:pPr>
        <w:ind w:left="0" w:right="0" w:firstLine="560"/>
        <w:spacing w:before="450" w:after="450" w:line="312" w:lineRule="auto"/>
      </w:pPr>
      <w:r>
        <w:rPr>
          <w:rFonts w:ascii="宋体" w:hAnsi="宋体" w:eastAsia="宋体" w:cs="宋体"/>
          <w:color w:val="000"/>
          <w:sz w:val="28"/>
          <w:szCs w:val="28"/>
        </w:rPr>
        <w:t xml:space="preserve">&gt;　一、加强廉政文化建设，努力营造浓厚氛围</w:t>
      </w:r>
    </w:p>
    <w:p>
      <w:pPr>
        <w:ind w:left="0" w:right="0" w:firstLine="560"/>
        <w:spacing w:before="450" w:after="450" w:line="312" w:lineRule="auto"/>
      </w:pPr>
      <w:r>
        <w:rPr>
          <w:rFonts w:ascii="宋体" w:hAnsi="宋体" w:eastAsia="宋体" w:cs="宋体"/>
          <w:color w:val="000"/>
          <w:sz w:val="28"/>
          <w:szCs w:val="28"/>
        </w:rPr>
        <w:t xml:space="preserve">　组织廉政文化教育专题党课，将正面教育和反面教育相结合，积极向勤政廉政先进人物学习，树立“学先进典型、做勤廉公仆、创一流业绩”的良好风气；结合干部作风教育整顿活动，以学习交流会为载体，加强干部职工的廉政思想文化交流；通过展示干部职工在日常工作学习中的思想心得、体会等内容，公开接受社会及广大群众的监督，努力营造廉政文化的浓厚氛围；组织阅读廉政教育读本，收看廉政教育片，大力倡导“读书修德、以德律己”，进行自我教育。</w:t>
      </w:r>
    </w:p>
    <w:p>
      <w:pPr>
        <w:ind w:left="0" w:right="0" w:firstLine="560"/>
        <w:spacing w:before="450" w:after="450" w:line="312" w:lineRule="auto"/>
      </w:pPr>
      <w:r>
        <w:rPr>
          <w:rFonts w:ascii="宋体" w:hAnsi="宋体" w:eastAsia="宋体" w:cs="宋体"/>
          <w:color w:val="000"/>
          <w:sz w:val="28"/>
          <w:szCs w:val="28"/>
        </w:rPr>
        <w:t xml:space="preserve">&gt;　二、健全作风督查机制和学习制度，加大内部管理力度</w:t>
      </w:r>
    </w:p>
    <w:p>
      <w:pPr>
        <w:ind w:left="0" w:right="0" w:firstLine="560"/>
        <w:spacing w:before="450" w:after="450" w:line="312" w:lineRule="auto"/>
      </w:pPr>
      <w:r>
        <w:rPr>
          <w:rFonts w:ascii="宋体" w:hAnsi="宋体" w:eastAsia="宋体" w:cs="宋体"/>
          <w:color w:val="000"/>
          <w:sz w:val="28"/>
          <w:szCs w:val="28"/>
        </w:rPr>
        <w:t xml:space="preserve">　健全作风督查机制，大力强化干部队伍建设，认真落实“一岗双责”。按照《**区202_年推进“商务高地·宜居**”建设重点项目行政效能督查督办手册》要求，我局认真遵照执行。将全局机关、事业单位及其干部职工作为督查对象，从</w:t>
      </w:r>
    </w:p>
    <w:p>
      <w:pPr>
        <w:ind w:left="0" w:right="0" w:firstLine="560"/>
        <w:spacing w:before="450" w:after="450" w:line="312" w:lineRule="auto"/>
      </w:pPr>
      <w:r>
        <w:rPr>
          <w:rFonts w:ascii="宋体" w:hAnsi="宋体" w:eastAsia="宋体" w:cs="宋体"/>
          <w:color w:val="000"/>
          <w:sz w:val="28"/>
          <w:szCs w:val="28"/>
        </w:rPr>
        <w:t xml:space="preserve">　“工作执行不力、效能不高”等17个问责重点出发，严格按照“效能提示”等4个追究方式，督促全局工作人员严格遵守行政效能建设、作风建设等方面的制度规定和纪律要求。每周五下午定期巡查，周一至周四不定期抽查，并按时间顺序在作风督查记录本上做好巡查记录。健全学习制度，将“政治理论”等3个方面纳入学习范围之内，坚持自学和集中学习相结合的方式，按照“统一思想、提高认识、领导带头、率先垂范、完善制度、强化考核”的要求，加强全局工作人员对党风作风建设等方面的学习交流，全面提高我局干部队伍素质，推动改进作风，提高工作水平和工作效率。每月组织中心组学习一次，根据下发文件及所需要学习的内容不定期组织机关全体人员学习，并在学习记录本上做好相关记录。</w:t>
      </w:r>
    </w:p>
    <w:p>
      <w:pPr>
        <w:ind w:left="0" w:right="0" w:firstLine="560"/>
        <w:spacing w:before="450" w:after="450" w:line="312" w:lineRule="auto"/>
      </w:pPr>
      <w:r>
        <w:rPr>
          <w:rFonts w:ascii="宋体" w:hAnsi="宋体" w:eastAsia="宋体" w:cs="宋体"/>
          <w:color w:val="000"/>
          <w:sz w:val="28"/>
          <w:szCs w:val="28"/>
        </w:rPr>
        <w:t xml:space="preserve">&gt;　三、制定廉政责任分工，明确具体职责</w:t>
      </w:r>
    </w:p>
    <w:p>
      <w:pPr>
        <w:ind w:left="0" w:right="0" w:firstLine="560"/>
        <w:spacing w:before="450" w:after="450" w:line="312" w:lineRule="auto"/>
      </w:pPr>
      <w:r>
        <w:rPr>
          <w:rFonts w:ascii="宋体" w:hAnsi="宋体" w:eastAsia="宋体" w:cs="宋体"/>
          <w:color w:val="000"/>
          <w:sz w:val="28"/>
          <w:szCs w:val="28"/>
        </w:rPr>
        <w:t xml:space="preserve">　经区房管局第16次党工委会议研究决定，原则上同意《房管系统202_年党风廉政建设和反腐败工作任务分工》（以下简称《分工》），并下发至局属各单位、机关各科室，严格按要求执行。该《分工》明确了局领导班子、局属各单位、机关各科室在党风廉政建设中的责任。要求各领导干部和单位科室责任人根据职责和党风廉政建设任务分工，进行责任分解，明确具体职责。</w:t>
      </w:r>
    </w:p>
    <w:p>
      <w:pPr>
        <w:ind w:left="0" w:right="0" w:firstLine="560"/>
        <w:spacing w:before="450" w:after="450" w:line="312" w:lineRule="auto"/>
      </w:pPr>
      <w:r>
        <w:rPr>
          <w:rFonts w:ascii="宋体" w:hAnsi="宋体" w:eastAsia="宋体" w:cs="宋体"/>
          <w:color w:val="000"/>
          <w:sz w:val="28"/>
          <w:szCs w:val="28"/>
        </w:rPr>
        <w:t xml:space="preserve">倡廉责任能量</w:t>
      </w:r>
    </w:p>
    <w:p>
      <w:pPr>
        <w:ind w:left="0" w:right="0" w:firstLine="560"/>
        <w:spacing w:before="450" w:after="450" w:line="312" w:lineRule="auto"/>
      </w:pPr>
      <w:r>
        <w:rPr>
          <w:rFonts w:ascii="宋体" w:hAnsi="宋体" w:eastAsia="宋体" w:cs="宋体"/>
          <w:color w:val="000"/>
          <w:sz w:val="28"/>
          <w:szCs w:val="28"/>
        </w:rPr>
        <w:t xml:space="preserve">　　坚持抓早抓小抓实，做到有令必行、有禁必止，推进“两个责任”落实，反腐倡廉工作向纵深推进。</w:t>
      </w:r>
    </w:p>
    <w:p>
      <w:pPr>
        <w:ind w:left="0" w:right="0" w:firstLine="560"/>
        <w:spacing w:before="450" w:after="450" w:line="312" w:lineRule="auto"/>
      </w:pPr>
      <w:r>
        <w:rPr>
          <w:rFonts w:ascii="宋体" w:hAnsi="宋体" w:eastAsia="宋体" w:cs="宋体"/>
          <w:color w:val="000"/>
          <w:sz w:val="28"/>
          <w:szCs w:val="28"/>
        </w:rPr>
        <w:t xml:space="preserve">　　一是抓早。坚持力度统一，求早求快，以积极主动的心态，推进“两个责任”落实。今年以来，区委常委会☆次专题研究反腐倡廉工作。分类安排乡镇街道、区直部门交流，率先部署全区“两个责任”落实工作。二是抓小。抓好细事细节，推进专项治理，防患于未然。在重要节日、节点、重要时段发出预警通知☆份，制发廉政提醒短信☆余条，免费发放“八不准”提醒卡☆余张。开展“四风”突出问题专项整治活动，清退超面积办公用房☆平方米，清理吃空饷人员☆人，清退滥发乱补资金☆万元，三公经费支出下降☆%。三是抓实。组织开展对辖区内公车私用私驾、上班到岗、会风会纪、中餐饮酒、上班打牌、乡镇干部“走读”等情况的明查暗访和监督检查，查处违反“八项规定”问题☆件，公开通报、曝光☆批次，处理☆人。</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党风廉政建设要抓好的特色亮点工作总结</w:t>
      </w:r>
    </w:p>
    <w:p>
      <w:pPr>
        <w:ind w:left="0" w:right="0" w:firstLine="560"/>
        <w:spacing w:before="450" w:after="450" w:line="312" w:lineRule="auto"/>
      </w:pPr>
      <w:r>
        <w:rPr>
          <w:rFonts w:ascii="宋体" w:hAnsi="宋体" w:eastAsia="宋体" w:cs="宋体"/>
          <w:color w:val="000"/>
          <w:sz w:val="28"/>
          <w:szCs w:val="28"/>
        </w:rPr>
        <w:t xml:space="preserve">202_年，在市委、市政府、市纪委的正确领导下，我办把深入学习十八大精神，坚持从严治党、从严治政的方针，不断总结完善党风廉政建设责任制，严格各项管理制度措施，积极推进党风廉政建设，开展了一系列卓有成效的工作。</w:t>
      </w:r>
    </w:p>
    <w:p>
      <w:pPr>
        <w:ind w:left="0" w:right="0" w:firstLine="560"/>
        <w:spacing w:before="450" w:after="450" w:line="312" w:lineRule="auto"/>
      </w:pPr>
      <w:r>
        <w:rPr>
          <w:rFonts w:ascii="宋体" w:hAnsi="宋体" w:eastAsia="宋体" w:cs="宋体"/>
          <w:color w:val="000"/>
          <w:sz w:val="28"/>
          <w:szCs w:val="28"/>
        </w:rPr>
        <w:t xml:space="preserve">&gt;　一、强化责任领导，确保党风廉政建设责任制落到实处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我办高度重视党风廉政建设工作，坚持把党风廉政建设与接待工作紧密结合，做到同部署，同落实。一是明确责任，各负其责。主任做为第一责任人对单位的党风廉政建设负总责，对领导班子及其成员的廉政建设负主要领导责任，并根据工作分工，对职责范围内廉政建设负责。二是分解任务，强化责任。主任同市委、市政府签订目标责任，同时为保证目标责任的落实，我们依照“谁主管，谁负责”的原则，领导与各科室之间形成一级抓一级，一级带一级，级级抓落实，层层出成效。三是成立领导小组。领导小组每季度要召开一次专题会议，传达上级精神，安排和部署廉政建设工作任务，分析研究本单位党风廉政建设的状况，并结合实际，研究制订工作计划，坚持定期研究、检查、抽查一次党风廉政工作。</w:t>
      </w:r>
    </w:p>
    <w:p>
      <w:pPr>
        <w:ind w:left="0" w:right="0" w:firstLine="560"/>
        <w:spacing w:before="450" w:after="450" w:line="312" w:lineRule="auto"/>
      </w:pPr>
      <w:r>
        <w:rPr>
          <w:rFonts w:ascii="宋体" w:hAnsi="宋体" w:eastAsia="宋体" w:cs="宋体"/>
          <w:color w:val="000"/>
          <w:sz w:val="28"/>
          <w:szCs w:val="28"/>
        </w:rPr>
        <w:t xml:space="preserve">&gt;　二、抓学习，不断筑牢领导干部、职工反腐倡廉的思想道德防线</w:t>
      </w:r>
    </w:p>
    <w:p>
      <w:pPr>
        <w:ind w:left="0" w:right="0" w:firstLine="560"/>
        <w:spacing w:before="450" w:after="450" w:line="312" w:lineRule="auto"/>
      </w:pPr>
      <w:r>
        <w:rPr>
          <w:rFonts w:ascii="宋体" w:hAnsi="宋体" w:eastAsia="宋体" w:cs="宋体"/>
          <w:color w:val="000"/>
          <w:sz w:val="28"/>
          <w:szCs w:val="28"/>
        </w:rPr>
        <w:t xml:space="preserve">　一是召开会议，认真组织干部职工学习好市纪委四届三次全会精神和我市的工作部署。通过学习，在全面把握全市工作的基础上，进一步明确了党风廉政建设面临的新形势、新任务、新举措及新要求，增强了干部职工做好党风廉政建设的责任感和使命感。</w:t>
      </w:r>
    </w:p>
    <w:p>
      <w:pPr>
        <w:ind w:left="0" w:right="0" w:firstLine="560"/>
        <w:spacing w:before="450" w:after="450" w:line="312" w:lineRule="auto"/>
      </w:pPr>
      <w:r>
        <w:rPr>
          <w:rFonts w:ascii="宋体" w:hAnsi="宋体" w:eastAsia="宋体" w:cs="宋体"/>
          <w:color w:val="000"/>
          <w:sz w:val="28"/>
          <w:szCs w:val="28"/>
        </w:rPr>
        <w:t xml:space="preserve">　二是领导带头抓好《中国共产党党员领导干部廉洁从政若干准则》的学习，进一步明确了廉洁从政行为规范，自觉用来指导自己的工作实践并接受干部职工的监督。首先从思想上把认真贯彻落实党风廉政建设责任制工作摆上重要议事日程，从制度上检查领导班子成员是否能够身体力行，严格要求自己，是否自觉遵守中央、省市关于领导干部廉洁从政的规定以及自觉遵守本单位管理制度和规定，不违反有关规定，凡要求干部职工做到的，领导首先做到；凡要求干部职工不做的，领导首先不做。通过对关于党风廉政建设相关规定的学习，促使党员干部提高了党性修养、政治修养、纪律修养、道德修养和作风修养水平，筑牢了党员干部的思想道德防线，端正了从政行为，增强了全体党员干部的思想道德素质和清正廉洁意识，形成了有利于反腐倡廉建设的思想观念、文化氛围。</w:t>
      </w:r>
    </w:p>
    <w:p>
      <w:pPr>
        <w:ind w:left="0" w:right="0" w:firstLine="560"/>
        <w:spacing w:before="450" w:after="450" w:line="312" w:lineRule="auto"/>
      </w:pPr>
      <w:r>
        <w:rPr>
          <w:rFonts w:ascii="宋体" w:hAnsi="宋体" w:eastAsia="宋体" w:cs="宋体"/>
          <w:color w:val="000"/>
          <w:sz w:val="28"/>
          <w:szCs w:val="28"/>
        </w:rPr>
        <w:t xml:space="preserve">&gt;　三、抓落实，确保党风廉政建设、领导干部廉洁自律各项规定落到实处</w:t>
      </w:r>
    </w:p>
    <w:p>
      <w:pPr>
        <w:ind w:left="0" w:right="0" w:firstLine="560"/>
        <w:spacing w:before="450" w:after="450" w:line="312" w:lineRule="auto"/>
      </w:pPr>
      <w:r>
        <w:rPr>
          <w:rFonts w:ascii="宋体" w:hAnsi="宋体" w:eastAsia="宋体" w:cs="宋体"/>
          <w:color w:val="000"/>
          <w:sz w:val="28"/>
          <w:szCs w:val="28"/>
        </w:rPr>
        <w:t xml:space="preserve">　一是层层落实党风廉政建设责任制。我办结合部门实际，细化责任，形成了主要领导亲自抓，分管领导具体抓，一级抓一级，层层抓落实的党风廉政建设格局，初步形成了齐抓共管党风廉政建设工作的良好氛围。</w:t>
      </w:r>
    </w:p>
    <w:p>
      <w:pPr>
        <w:ind w:left="0" w:right="0" w:firstLine="560"/>
        <w:spacing w:before="450" w:after="450" w:line="312" w:lineRule="auto"/>
      </w:pPr>
      <w:r>
        <w:rPr>
          <w:rFonts w:ascii="宋体" w:hAnsi="宋体" w:eastAsia="宋体" w:cs="宋体"/>
          <w:color w:val="000"/>
          <w:sz w:val="28"/>
          <w:szCs w:val="28"/>
        </w:rPr>
        <w:t xml:space="preserve">　二是严格落实党风廉政建设责任制的各项规定，做勤政廉洁的表率。在狠抓党的思想、组织、作风和制度建设的同时，认真抓好有关党风廉政建设各项规定的落实。认真抓好班子成员廉洁自律工作。首先，针对所面临的新情况、新问题，不断更新理念和思维方式，创新工作，完善对领导干部的从政行为有约束力的制度体系。严把财务关，加强财务和财产管理，本着勤俭节约办事的原则，加强物资采购、招待费的管理，节省出差费等开支，在单位上下树立健康向上、艰苦奋斗的良好作风，将每一分钱用到刀刃上，用在工作真正需要上。其次，坚持“严格教育、严格要求、严格管理、严格监督”的原则，突出抓好监督管理，对党风廉政建设责任制实行目标分解。第二，抓好党员干部廉洁自律有关规定的落实，并以加强作风建设为突破口，认真抓好各科室的职责履行，以廉洁从政，促经济发展为重点。同时，全面推进政务公开，实行财务审计、节日廉政检查等制度，把廉洁自律变为领导干部的自觉行动。开展违规收受礼金，公务用车专项治理，现我办有两台车，平时业务需求较大，因此我们在公务用车方面优先考虑工作需要，领导干部一律不准私自用车。另外根据我单位实际情况，领导干部未在公务活动及其他活动中接受管理对象、下属单位和个人等任何人的现金和各种有价证券，未发生私自从事盈利性活动的现象。第三，建立廉政监督、责任追究机制。确保了在工作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2025-01-31T14:19:30+08:00</dcterms:created>
  <dcterms:modified xsi:type="dcterms:W3CDTF">2025-01-31T14:19:30+08:00</dcterms:modified>
</cp:coreProperties>
</file>

<file path=docProps/custom.xml><?xml version="1.0" encoding="utf-8"?>
<Properties xmlns="http://schemas.openxmlformats.org/officeDocument/2006/custom-properties" xmlns:vt="http://schemas.openxmlformats.org/officeDocument/2006/docPropsVTypes"/>
</file>